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9D16" w14:textId="77777777" w:rsidR="00E900F1" w:rsidRPr="007662F1" w:rsidRDefault="00E900F1" w:rsidP="00AC69D6">
      <w:pPr>
        <w:shd w:val="clear" w:color="auto" w:fill="FFFFFF"/>
        <w:jc w:val="right"/>
        <w:rPr>
          <w:rFonts w:ascii="Trebuchet MS" w:eastAsia="Times New Roman" w:hAnsi="Trebuchet MS" w:cs="Times New Roman"/>
          <w:b/>
          <w:sz w:val="22"/>
          <w:szCs w:val="22"/>
          <w:lang w:val="ro-RO"/>
        </w:rPr>
      </w:pPr>
    </w:p>
    <w:p w14:paraId="5FA49B35" w14:textId="0F0DD71C" w:rsidR="00641200" w:rsidRPr="007662F1" w:rsidRDefault="00641200" w:rsidP="00641200">
      <w:pPr>
        <w:shd w:val="clear" w:color="auto" w:fill="FFFFFF"/>
        <w:rPr>
          <w:rFonts w:ascii="Trebuchet MS" w:eastAsia="Times New Roman" w:hAnsi="Trebuchet MS" w:cs="Times New Roman"/>
          <w:b/>
          <w:sz w:val="22"/>
          <w:szCs w:val="22"/>
          <w:lang w:val="ro-RO"/>
        </w:rPr>
      </w:pPr>
      <w:r w:rsidRPr="007662F1">
        <w:rPr>
          <w:rFonts w:ascii="Trebuchet MS" w:eastAsia="Times New Roman" w:hAnsi="Trebuchet MS" w:cs="Times New Roman"/>
          <w:b/>
          <w:sz w:val="22"/>
          <w:szCs w:val="22"/>
          <w:lang w:val="ro-RO"/>
        </w:rPr>
        <w:t xml:space="preserve">    Propun spre aprobare,    </w:t>
      </w:r>
    </w:p>
    <w:p w14:paraId="48E32435" w14:textId="77777777" w:rsidR="00641200" w:rsidRPr="007662F1" w:rsidRDefault="00641200" w:rsidP="00641200">
      <w:pPr>
        <w:shd w:val="clear" w:color="auto" w:fill="FFFFFF"/>
        <w:jc w:val="right"/>
        <w:rPr>
          <w:rFonts w:ascii="Trebuchet MS" w:eastAsia="Times New Roman" w:hAnsi="Trebuchet MS" w:cs="Times New Roman"/>
          <w:b/>
          <w:sz w:val="22"/>
          <w:szCs w:val="22"/>
          <w:lang w:val="ro-RO"/>
        </w:rPr>
      </w:pPr>
      <w:r w:rsidRPr="007662F1">
        <w:rPr>
          <w:rFonts w:ascii="Trebuchet MS" w:eastAsia="Times New Roman" w:hAnsi="Trebuchet MS" w:cs="Times New Roman"/>
          <w:b/>
          <w:sz w:val="22"/>
          <w:szCs w:val="22"/>
          <w:lang w:val="ro-RO"/>
        </w:rPr>
        <w:t>Director Executiv Adjunct,                                                        Aprobat Director Executiv,</w:t>
      </w:r>
    </w:p>
    <w:p w14:paraId="34522F2A" w14:textId="6B65254E" w:rsidR="00AC69D6" w:rsidRPr="007662F1" w:rsidRDefault="00AC69D6" w:rsidP="00AC69D6">
      <w:pPr>
        <w:shd w:val="clear" w:color="auto" w:fill="FFFFFF"/>
        <w:jc w:val="right"/>
        <w:rPr>
          <w:rFonts w:ascii="Trebuchet MS" w:eastAsia="Times New Roman" w:hAnsi="Trebuchet MS" w:cs="Times New Roman"/>
          <w:b/>
          <w:sz w:val="22"/>
          <w:szCs w:val="22"/>
          <w:lang w:val="ro-RO"/>
        </w:rPr>
      </w:pPr>
    </w:p>
    <w:p w14:paraId="1DF93023" w14:textId="77777777" w:rsidR="00753185" w:rsidRPr="007662F1" w:rsidRDefault="00753185" w:rsidP="00825851">
      <w:pPr>
        <w:spacing w:before="240"/>
        <w:jc w:val="center"/>
        <w:rPr>
          <w:rFonts w:ascii="Trebuchet MS" w:hAnsi="Trebuchet MS" w:cs="Times New Roman"/>
          <w:b/>
          <w:i/>
          <w:sz w:val="22"/>
          <w:szCs w:val="22"/>
          <w:lang w:val="ro-RO"/>
        </w:rPr>
      </w:pPr>
    </w:p>
    <w:p w14:paraId="6BAFE291" w14:textId="77777777" w:rsidR="00753185" w:rsidRPr="007662F1" w:rsidRDefault="00753185" w:rsidP="00825851">
      <w:pPr>
        <w:spacing w:before="240"/>
        <w:jc w:val="center"/>
        <w:rPr>
          <w:rFonts w:ascii="Trebuchet MS" w:hAnsi="Trebuchet MS" w:cs="Times New Roman"/>
          <w:b/>
          <w:i/>
          <w:sz w:val="22"/>
          <w:szCs w:val="22"/>
          <w:lang w:val="ro-RO"/>
        </w:rPr>
      </w:pPr>
    </w:p>
    <w:p w14:paraId="70462382" w14:textId="77777777" w:rsidR="00E900F1" w:rsidRPr="007662F1" w:rsidRDefault="00E900F1" w:rsidP="00825851">
      <w:pPr>
        <w:spacing w:before="240"/>
        <w:jc w:val="center"/>
        <w:rPr>
          <w:rFonts w:ascii="Trebuchet MS" w:hAnsi="Trebuchet MS" w:cs="Times New Roman"/>
          <w:b/>
          <w:i/>
          <w:sz w:val="22"/>
          <w:szCs w:val="22"/>
          <w:lang w:val="ro-RO"/>
        </w:rPr>
      </w:pPr>
    </w:p>
    <w:p w14:paraId="61F1630E" w14:textId="5BABFE42" w:rsidR="00825851" w:rsidRPr="007662F1" w:rsidRDefault="00825851" w:rsidP="00825851">
      <w:pPr>
        <w:spacing w:before="240"/>
        <w:jc w:val="center"/>
        <w:rPr>
          <w:rFonts w:ascii="Trebuchet MS" w:hAnsi="Trebuchet MS" w:cs="Times New Roman"/>
          <w:b/>
          <w:i/>
          <w:sz w:val="22"/>
          <w:szCs w:val="22"/>
          <w:lang w:val="ro-RO"/>
        </w:rPr>
      </w:pPr>
      <w:r w:rsidRPr="007662F1">
        <w:rPr>
          <w:rFonts w:ascii="Trebuchet MS" w:hAnsi="Trebuchet MS" w:cs="Times New Roman"/>
          <w:b/>
          <w:i/>
          <w:sz w:val="22"/>
          <w:szCs w:val="22"/>
          <w:lang w:val="ro-RO"/>
        </w:rPr>
        <w:t xml:space="preserve">CAIET de SARCINI </w:t>
      </w:r>
    </w:p>
    <w:p w14:paraId="0471F4DE" w14:textId="77777777" w:rsidR="00825851" w:rsidRPr="007662F1" w:rsidRDefault="00825851" w:rsidP="00825851">
      <w:pPr>
        <w:pStyle w:val="Titlu1"/>
        <w:numPr>
          <w:ilvl w:val="0"/>
          <w:numId w:val="0"/>
        </w:numPr>
        <w:jc w:val="center"/>
        <w:rPr>
          <w:rFonts w:ascii="Trebuchet MS" w:hAnsi="Trebuchet MS"/>
          <w:b w:val="0"/>
          <w:sz w:val="22"/>
          <w:szCs w:val="22"/>
          <w:lang w:val="ro-RO"/>
        </w:rPr>
      </w:pPr>
      <w:r w:rsidRPr="007662F1">
        <w:rPr>
          <w:rFonts w:ascii="Trebuchet MS" w:hAnsi="Trebuchet MS"/>
          <w:b w:val="0"/>
          <w:sz w:val="22"/>
          <w:szCs w:val="22"/>
          <w:lang w:val="ro-RO"/>
        </w:rPr>
        <w:t>SERVICII SANITAR - VETERINARE</w:t>
      </w:r>
      <w:r w:rsidRPr="007662F1">
        <w:rPr>
          <w:rFonts w:ascii="Trebuchet MS" w:hAnsi="Trebuchet MS"/>
          <w:b w:val="0"/>
          <w:sz w:val="22"/>
          <w:szCs w:val="22"/>
          <w:lang w:val="ro-RO"/>
        </w:rPr>
        <w:tab/>
      </w:r>
    </w:p>
    <w:p w14:paraId="22CBA7E4" w14:textId="516115C1" w:rsidR="00825851" w:rsidRPr="007662F1" w:rsidRDefault="00825851" w:rsidP="00825851">
      <w:pPr>
        <w:jc w:val="center"/>
        <w:rPr>
          <w:rFonts w:ascii="Trebuchet MS" w:hAnsi="Trebuchet MS" w:cs="Times New Roman"/>
          <w:b/>
          <w:bCs/>
          <w:sz w:val="22"/>
          <w:szCs w:val="22"/>
          <w:lang w:val="ro-RO" w:eastAsia="ro-RO"/>
        </w:rPr>
      </w:pPr>
      <w:r w:rsidRPr="007662F1">
        <w:rPr>
          <w:rFonts w:ascii="Trebuchet MS" w:hAnsi="Trebuchet MS" w:cs="Times New Roman"/>
          <w:sz w:val="22"/>
          <w:szCs w:val="22"/>
          <w:lang w:val="ro-RO" w:eastAsia="ro-RO"/>
        </w:rPr>
        <w:t xml:space="preserve">Pentru Circumscripția Sanitar - Veterinară </w:t>
      </w:r>
      <w:r w:rsidR="00153F6B" w:rsidRPr="007662F1">
        <w:rPr>
          <w:rFonts w:ascii="Trebuchet MS" w:hAnsi="Trebuchet MS" w:cs="Times New Roman"/>
          <w:b/>
          <w:bCs/>
          <w:sz w:val="22"/>
          <w:szCs w:val="22"/>
          <w:lang w:val="ro-RO" w:eastAsia="ro-RO"/>
        </w:rPr>
        <w:t>LARGU</w:t>
      </w:r>
    </w:p>
    <w:p w14:paraId="1ACCCBC3" w14:textId="3DB1C22B" w:rsidR="00E073D0" w:rsidRPr="007662F1" w:rsidRDefault="00E073D0" w:rsidP="00825851">
      <w:pPr>
        <w:jc w:val="center"/>
        <w:rPr>
          <w:rFonts w:ascii="Trebuchet MS" w:hAnsi="Trebuchet MS" w:cs="Times New Roman"/>
          <w:sz w:val="22"/>
          <w:szCs w:val="22"/>
          <w:lang w:val="ro-RO" w:eastAsia="ro-RO"/>
        </w:rPr>
      </w:pPr>
    </w:p>
    <w:p w14:paraId="6772CCA7" w14:textId="7D59AE81" w:rsidR="00E073D0" w:rsidRPr="007662F1" w:rsidRDefault="00E073D0" w:rsidP="00825851">
      <w:pPr>
        <w:jc w:val="center"/>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Lotul</w:t>
      </w:r>
      <w:r w:rsidR="0068772A">
        <w:rPr>
          <w:rFonts w:ascii="Trebuchet MS" w:hAnsi="Trebuchet MS" w:cs="Times New Roman"/>
          <w:sz w:val="22"/>
          <w:szCs w:val="22"/>
          <w:lang w:val="ro-RO" w:eastAsia="ro-RO"/>
        </w:rPr>
        <w:t xml:space="preserve"> </w:t>
      </w:r>
      <w:r w:rsidR="005D221C">
        <w:rPr>
          <w:rFonts w:ascii="Trebuchet MS" w:hAnsi="Trebuchet MS" w:cs="Times New Roman"/>
          <w:sz w:val="22"/>
          <w:szCs w:val="22"/>
          <w:lang w:val="ro-RO" w:eastAsia="ro-RO"/>
        </w:rPr>
        <w:t>1</w:t>
      </w:r>
    </w:p>
    <w:p w14:paraId="3704B2D5" w14:textId="77777777" w:rsidR="00825851" w:rsidRPr="007662F1" w:rsidRDefault="00825851" w:rsidP="00825851">
      <w:pPr>
        <w:jc w:val="both"/>
        <w:rPr>
          <w:rFonts w:ascii="Trebuchet MS" w:hAnsi="Trebuchet MS" w:cs="Times New Roman"/>
          <w:b/>
          <w:i/>
          <w:sz w:val="22"/>
          <w:szCs w:val="22"/>
          <w:lang w:val="ro-RO"/>
        </w:rPr>
      </w:pPr>
    </w:p>
    <w:p w14:paraId="4A4D7836" w14:textId="77777777" w:rsidR="00825851" w:rsidRPr="007662F1" w:rsidRDefault="00825851" w:rsidP="00825851">
      <w:pPr>
        <w:jc w:val="both"/>
        <w:rPr>
          <w:rFonts w:ascii="Trebuchet MS" w:hAnsi="Trebuchet MS" w:cs="Times New Roman"/>
          <w:b/>
          <w:i/>
          <w:sz w:val="22"/>
          <w:szCs w:val="22"/>
          <w:lang w:val="ro-RO"/>
        </w:rPr>
      </w:pPr>
      <w:r w:rsidRPr="007662F1">
        <w:rPr>
          <w:rFonts w:ascii="Trebuchet MS" w:hAnsi="Trebuchet MS" w:cs="Times New Roman"/>
          <w:b/>
          <w:i/>
          <w:sz w:val="22"/>
          <w:szCs w:val="22"/>
          <w:lang w:val="ro-RO"/>
        </w:rPr>
        <w:t>Preambul</w:t>
      </w:r>
    </w:p>
    <w:p w14:paraId="19097980" w14:textId="77777777" w:rsidR="00825851" w:rsidRPr="007662F1" w:rsidRDefault="00825851" w:rsidP="00825851">
      <w:pPr>
        <w:spacing w:before="240"/>
        <w:jc w:val="both"/>
        <w:rPr>
          <w:rFonts w:ascii="Trebuchet MS" w:hAnsi="Trebuchet MS" w:cs="Times New Roman"/>
          <w:sz w:val="22"/>
          <w:szCs w:val="22"/>
          <w:lang w:val="ro-RO"/>
        </w:rPr>
      </w:pPr>
      <w:r w:rsidRPr="007662F1">
        <w:rPr>
          <w:rFonts w:ascii="Trebuchet MS" w:hAnsi="Trebuchet MS" w:cs="Times New Roman"/>
          <w:sz w:val="22"/>
          <w:szCs w:val="22"/>
          <w:lang w:val="ro-RO"/>
        </w:rPr>
        <w:t xml:space="preserve">Prezentul model este aplicabil caietelor de sarcini ca parte a documentaţiei de atribuire a contractelor de concesiune, în conformitate cu Ordonanța Guvernului nr. 42/2004 </w:t>
      </w:r>
      <w:r w:rsidRPr="007662F1">
        <w:rPr>
          <w:rFonts w:ascii="Trebuchet MS" w:hAnsi="Trebuchet MS" w:cs="Times New Roman"/>
          <w:sz w:val="22"/>
          <w:szCs w:val="22"/>
          <w:shd w:val="clear" w:color="auto" w:fill="FFFFFF"/>
          <w:lang w:val="ro-RO"/>
        </w:rPr>
        <w:t>privind organizarea activităţii sanitar-veterinare şi pentru siguranţa alimentelor, aprobată cu modificări şi completări prin </w:t>
      </w:r>
      <w:hyperlink r:id="rId5" w:history="1">
        <w:r w:rsidRPr="007662F1">
          <w:rPr>
            <w:rFonts w:ascii="Trebuchet MS" w:hAnsi="Trebuchet MS" w:cs="Times New Roman"/>
            <w:sz w:val="22"/>
            <w:szCs w:val="22"/>
            <w:bdr w:val="none" w:sz="0" w:space="0" w:color="auto" w:frame="1"/>
            <w:shd w:val="clear" w:color="auto" w:fill="FFFFFF"/>
            <w:lang w:val="ro-RO"/>
          </w:rPr>
          <w:t>Legea nr. 215/2004</w:t>
        </w:r>
      </w:hyperlink>
      <w:r w:rsidRPr="007662F1">
        <w:rPr>
          <w:rFonts w:ascii="Trebuchet MS" w:hAnsi="Trebuchet MS" w:cs="Times New Roman"/>
          <w:sz w:val="22"/>
          <w:szCs w:val="22"/>
          <w:shd w:val="clear" w:color="auto" w:fill="FFFFFF"/>
          <w:lang w:val="ro-RO"/>
        </w:rPr>
        <w:t>, cu modificările şi completările ulterioare, și a actelor administrative adoptate/emise în aplicarea acesteia.</w:t>
      </w:r>
    </w:p>
    <w:p w14:paraId="1B86DABA" w14:textId="77777777" w:rsidR="00825851" w:rsidRPr="007662F1" w:rsidRDefault="00825851" w:rsidP="00825851">
      <w:pPr>
        <w:shd w:val="clear" w:color="auto" w:fill="FFFFFF"/>
        <w:spacing w:before="240"/>
        <w:jc w:val="both"/>
        <w:rPr>
          <w:rFonts w:ascii="Trebuchet MS" w:hAnsi="Trebuchet MS" w:cs="Times New Roman"/>
          <w:b/>
          <w:sz w:val="22"/>
          <w:szCs w:val="22"/>
          <w:lang w:val="ro-RO"/>
        </w:rPr>
      </w:pPr>
      <w:bookmarkStart w:id="0" w:name="_Toc485643548"/>
      <w:r w:rsidRPr="007662F1">
        <w:rPr>
          <w:rFonts w:ascii="Trebuchet MS" w:hAnsi="Trebuchet MS" w:cs="Times New Roman"/>
          <w:b/>
          <w:sz w:val="22"/>
          <w:szCs w:val="22"/>
          <w:lang w:val="ro-RO"/>
        </w:rPr>
        <w:t>1. Introducere</w:t>
      </w:r>
      <w:bookmarkEnd w:id="0"/>
    </w:p>
    <w:p w14:paraId="1F81C007" w14:textId="596CBCAF" w:rsidR="00825851" w:rsidRPr="007662F1" w:rsidRDefault="00825851" w:rsidP="00825851">
      <w:pPr>
        <w:jc w:val="both"/>
        <w:rPr>
          <w:rFonts w:ascii="Trebuchet MS" w:hAnsi="Trebuchet MS" w:cs="Times New Roman"/>
          <w:iCs/>
          <w:sz w:val="22"/>
          <w:szCs w:val="22"/>
          <w:lang w:val="ro-RO"/>
        </w:rPr>
      </w:pPr>
      <w:r w:rsidRPr="007662F1">
        <w:rPr>
          <w:rFonts w:ascii="Trebuchet MS" w:hAnsi="Trebuchet MS" w:cs="Times New Roman"/>
          <w:iCs/>
          <w:sz w:val="22"/>
          <w:szCs w:val="22"/>
          <w:lang w:val="ro-RO"/>
        </w:rPr>
        <w:t xml:space="preserve">În cadrul acestei proceduri, Direcţia Sanitar - Veterinară și pentru Siguranţa Alimentelor </w:t>
      </w:r>
      <w:r w:rsidR="00CB0513" w:rsidRPr="007662F1">
        <w:rPr>
          <w:rFonts w:ascii="Trebuchet MS" w:hAnsi="Trebuchet MS" w:cs="Times New Roman"/>
          <w:iCs/>
          <w:sz w:val="22"/>
          <w:szCs w:val="22"/>
          <w:lang w:val="ro-RO"/>
        </w:rPr>
        <w:t>Buzău</w:t>
      </w:r>
      <w:r w:rsidRPr="007662F1">
        <w:rPr>
          <w:rFonts w:ascii="Trebuchet MS" w:hAnsi="Trebuchet MS" w:cs="Times New Roman"/>
          <w:iCs/>
          <w:sz w:val="22"/>
          <w:szCs w:val="22"/>
          <w:lang w:val="ro-RO"/>
        </w:rPr>
        <w:t xml:space="preserve"> </w:t>
      </w:r>
      <w:r w:rsidRPr="007662F1">
        <w:rPr>
          <w:rFonts w:ascii="Trebuchet MS" w:hAnsi="Trebuchet MS" w:cs="Times New Roman"/>
          <w:iCs/>
          <w:sz w:val="22"/>
          <w:szCs w:val="22"/>
          <w:shd w:val="clear" w:color="auto" w:fill="FFFFFF"/>
          <w:lang w:val="ro-RO"/>
        </w:rPr>
        <w:t xml:space="preserve"> </w:t>
      </w:r>
      <w:r w:rsidRPr="007662F1">
        <w:rPr>
          <w:rFonts w:ascii="Trebuchet MS" w:hAnsi="Trebuchet MS" w:cs="Times New Roman"/>
          <w:iCs/>
          <w:sz w:val="22"/>
          <w:szCs w:val="22"/>
          <w:lang w:val="ro-RO"/>
        </w:rPr>
        <w:t>îndeplineşte rolul de Autoritate Contractantă, respectiv concedent în cadrul contractului de concesiune.</w:t>
      </w:r>
    </w:p>
    <w:p w14:paraId="4FB097B2" w14:textId="77777777" w:rsidR="00825851" w:rsidRPr="007662F1" w:rsidRDefault="00825851" w:rsidP="00825851">
      <w:pPr>
        <w:jc w:val="both"/>
        <w:rPr>
          <w:rFonts w:ascii="Trebuchet MS" w:hAnsi="Trebuchet MS" w:cs="Times New Roman"/>
          <w:iCs/>
          <w:sz w:val="22"/>
          <w:szCs w:val="22"/>
          <w:lang w:val="ro-RO"/>
        </w:rPr>
      </w:pPr>
      <w:r w:rsidRPr="007662F1">
        <w:rPr>
          <w:rFonts w:ascii="Trebuchet MS" w:hAnsi="Trebuchet MS" w:cs="Times New Roman"/>
          <w:iCs/>
          <w:sz w:val="22"/>
          <w:szCs w:val="22"/>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44B8689F" w14:textId="77777777" w:rsidR="00825851" w:rsidRPr="007662F1" w:rsidRDefault="00825851" w:rsidP="00825851">
      <w:pPr>
        <w:pStyle w:val="NormalWeb"/>
        <w:rPr>
          <w:rFonts w:ascii="Trebuchet MS" w:hAnsi="Trebuchet MS"/>
          <w:sz w:val="22"/>
          <w:szCs w:val="22"/>
          <w:lang w:val="it-IT"/>
        </w:rPr>
      </w:pPr>
      <w:r w:rsidRPr="007662F1">
        <w:rPr>
          <w:rFonts w:ascii="Trebuchet MS" w:hAnsi="Trebuchet MS"/>
          <w:sz w:val="22"/>
          <w:szCs w:val="22"/>
          <w:lang w:val="it-IT"/>
        </w:rPr>
        <w:t>Cerint</w:t>
      </w:r>
      <w:r w:rsidRPr="007662F1">
        <w:rPr>
          <w:rFonts w:ascii="Arial" w:hAnsi="Arial" w:cs="Arial"/>
          <w:sz w:val="22"/>
          <w:szCs w:val="22"/>
          <w:lang w:val="it-IT"/>
        </w:rPr>
        <w:t>̧</w:t>
      </w:r>
      <w:r w:rsidRPr="007662F1">
        <w:rPr>
          <w:rFonts w:ascii="Trebuchet MS" w:hAnsi="Trebuchet MS"/>
          <w:sz w:val="22"/>
          <w:szCs w:val="22"/>
          <w:lang w:val="it-IT"/>
        </w:rPr>
        <w:t xml:space="preserve">ele din caietul de sarcini vor fi considerate ca fiind minimale. </w:t>
      </w:r>
    </w:p>
    <w:p w14:paraId="7192773F" w14:textId="77777777" w:rsidR="00825851" w:rsidRPr="007662F1" w:rsidRDefault="00825851" w:rsidP="00825851">
      <w:pPr>
        <w:tabs>
          <w:tab w:val="left" w:pos="632"/>
        </w:tabs>
        <w:autoSpaceDE w:val="0"/>
        <w:autoSpaceDN w:val="0"/>
        <w:adjustRightInd w:val="0"/>
        <w:jc w:val="both"/>
        <w:rPr>
          <w:rFonts w:ascii="Trebuchet MS" w:hAnsi="Trebuchet MS" w:cs="Times New Roman"/>
          <w:sz w:val="22"/>
          <w:szCs w:val="22"/>
          <w:shd w:val="clear" w:color="auto" w:fill="FFFFFF"/>
          <w:lang w:val="it-IT"/>
        </w:rPr>
      </w:pPr>
      <w:bookmarkStart w:id="2" w:name="_Hlk47597660"/>
      <w:bookmarkEnd w:id="1"/>
    </w:p>
    <w:p w14:paraId="1AF5A3C6" w14:textId="77777777" w:rsidR="00825851" w:rsidRPr="007662F1" w:rsidRDefault="00825851" w:rsidP="00825851">
      <w:pPr>
        <w:tabs>
          <w:tab w:val="left" w:pos="632"/>
        </w:tabs>
        <w:autoSpaceDE w:val="0"/>
        <w:autoSpaceDN w:val="0"/>
        <w:adjustRightInd w:val="0"/>
        <w:jc w:val="both"/>
        <w:rPr>
          <w:rFonts w:ascii="Trebuchet MS" w:hAnsi="Trebuchet MS" w:cs="Times New Roman"/>
          <w:b/>
          <w:bCs/>
          <w:sz w:val="22"/>
          <w:szCs w:val="22"/>
          <w:lang w:val="it-IT"/>
        </w:rPr>
      </w:pPr>
      <w:bookmarkStart w:id="3" w:name="_Toc485643556"/>
      <w:bookmarkEnd w:id="2"/>
      <w:r w:rsidRPr="007662F1">
        <w:rPr>
          <w:rFonts w:ascii="Trebuchet MS" w:hAnsi="Trebuchet MS" w:cs="Times New Roman"/>
          <w:b/>
          <w:bCs/>
          <w:sz w:val="22"/>
          <w:szCs w:val="22"/>
          <w:lang w:val="it-IT"/>
        </w:rPr>
        <w:t>2. Informaţii despre Autoritatea Contractantă şi circumscripția/circumscripțiile sanitar – veterinare, denumite în continuare C.S.V., care fac obiectul caietului de sarcini</w:t>
      </w:r>
    </w:p>
    <w:p w14:paraId="5C98AE62" w14:textId="27E90175" w:rsidR="00825851" w:rsidRPr="007662F1" w:rsidRDefault="00825851" w:rsidP="00825851">
      <w:pPr>
        <w:tabs>
          <w:tab w:val="left" w:pos="632"/>
        </w:tabs>
        <w:autoSpaceDE w:val="0"/>
        <w:autoSpaceDN w:val="0"/>
        <w:adjustRightInd w:val="0"/>
        <w:jc w:val="both"/>
        <w:rPr>
          <w:rFonts w:ascii="Trebuchet MS" w:hAnsi="Trebuchet MS" w:cs="Times New Roman"/>
          <w:b/>
          <w:bCs/>
          <w:sz w:val="22"/>
          <w:szCs w:val="22"/>
          <w:lang w:val="pt-BR"/>
        </w:rPr>
      </w:pPr>
      <w:r w:rsidRPr="007662F1">
        <w:rPr>
          <w:rFonts w:ascii="Trebuchet MS" w:hAnsi="Trebuchet MS" w:cs="Times New Roman"/>
          <w:iCs/>
          <w:sz w:val="22"/>
          <w:szCs w:val="22"/>
          <w:lang w:val="ro-RO"/>
        </w:rPr>
        <w:t xml:space="preserve">Direcţia Sanitar - Veterinară și pentru Siguranţa Alimentelor </w:t>
      </w:r>
      <w:r w:rsidR="00CB0513" w:rsidRPr="007662F1">
        <w:rPr>
          <w:rFonts w:ascii="Trebuchet MS" w:hAnsi="Trebuchet MS" w:cs="Times New Roman"/>
          <w:iCs/>
          <w:sz w:val="22"/>
          <w:szCs w:val="22"/>
          <w:lang w:val="ro-RO"/>
        </w:rPr>
        <w:t>Buzău</w:t>
      </w:r>
      <w:r w:rsidR="002F6769" w:rsidRPr="007662F1">
        <w:rPr>
          <w:rFonts w:ascii="Trebuchet MS" w:hAnsi="Trebuchet MS" w:cs="Times New Roman"/>
          <w:iCs/>
          <w:sz w:val="22"/>
          <w:szCs w:val="22"/>
          <w:lang w:val="ro-RO"/>
        </w:rPr>
        <w:t>,</w:t>
      </w:r>
      <w:r w:rsidRPr="007662F1">
        <w:rPr>
          <w:rFonts w:ascii="Trebuchet MS" w:hAnsi="Trebuchet MS" w:cs="Times New Roman"/>
          <w:sz w:val="22"/>
          <w:szCs w:val="22"/>
          <w:lang w:val="pt-BR"/>
        </w:rPr>
        <w:t xml:space="preserve"> </w:t>
      </w:r>
      <w:r w:rsidRPr="007662F1">
        <w:rPr>
          <w:rFonts w:ascii="Trebuchet MS" w:hAnsi="Trebuchet MS" w:cs="Times New Roman"/>
          <w:iCs/>
          <w:sz w:val="22"/>
          <w:szCs w:val="22"/>
          <w:shd w:val="clear" w:color="auto" w:fill="FFFFFF"/>
          <w:lang w:val="pt-BR"/>
        </w:rPr>
        <w:t xml:space="preserve">unitate </w:t>
      </w:r>
      <w:r w:rsidRPr="007662F1">
        <w:rPr>
          <w:rFonts w:ascii="Trebuchet MS" w:hAnsi="Trebuchet MS" w:cs="Times New Roman"/>
          <w:sz w:val="22"/>
          <w:szCs w:val="22"/>
          <w:lang w:val="pt-BR"/>
        </w:rPr>
        <w:t>cu personalitate juridica</w:t>
      </w:r>
      <w:r w:rsidRPr="007662F1">
        <w:rPr>
          <w:rFonts w:ascii="Arial" w:hAnsi="Arial" w:cs="Arial"/>
          <w:sz w:val="22"/>
          <w:szCs w:val="22"/>
          <w:lang w:val="pt-BR"/>
        </w:rPr>
        <w:t>̆</w:t>
      </w:r>
      <w:r w:rsidRPr="007662F1">
        <w:rPr>
          <w:rFonts w:ascii="Trebuchet MS" w:hAnsi="Trebuchet MS" w:cs="Times New Roman"/>
          <w:sz w:val="22"/>
          <w:szCs w:val="22"/>
          <w:lang w:val="pt-BR"/>
        </w:rPr>
        <w:t>,</w:t>
      </w:r>
      <w:r w:rsidRPr="007662F1">
        <w:rPr>
          <w:rFonts w:ascii="Trebuchet MS" w:hAnsi="Trebuchet MS" w:cs="Times New Roman"/>
          <w:iCs/>
          <w:sz w:val="22"/>
          <w:szCs w:val="22"/>
          <w:shd w:val="clear" w:color="auto" w:fill="FFFFFF"/>
          <w:lang w:val="pt-BR"/>
        </w:rPr>
        <w:t xml:space="preserve"> reprezintă a</w:t>
      </w:r>
      <w:r w:rsidRPr="007662F1">
        <w:rPr>
          <w:rFonts w:ascii="Trebuchet MS" w:hAnsi="Trebuchet MS" w:cs="Times New Roman"/>
          <w:sz w:val="22"/>
          <w:szCs w:val="22"/>
          <w:lang w:val="pt-BR"/>
        </w:rPr>
        <w:t>utoritate sanitar - veterinare s</w:t>
      </w:r>
      <w:r w:rsidRPr="007662F1">
        <w:rPr>
          <w:rFonts w:ascii="Arial" w:hAnsi="Arial" w:cs="Arial"/>
          <w:sz w:val="22"/>
          <w:szCs w:val="22"/>
          <w:lang w:val="pt-BR"/>
        </w:rPr>
        <w:t>̧</w:t>
      </w:r>
      <w:r w:rsidRPr="007662F1">
        <w:rPr>
          <w:rFonts w:ascii="Trebuchet MS" w:hAnsi="Trebuchet MS" w:cs="Times New Roman"/>
          <w:sz w:val="22"/>
          <w:szCs w:val="22"/>
          <w:lang w:val="pt-BR"/>
        </w:rPr>
        <w:t>i pentru sigurant</w:t>
      </w:r>
      <w:r w:rsidRPr="007662F1">
        <w:rPr>
          <w:rFonts w:ascii="Arial" w:hAnsi="Arial" w:cs="Arial"/>
          <w:sz w:val="22"/>
          <w:szCs w:val="22"/>
          <w:lang w:val="pt-BR"/>
        </w:rPr>
        <w:t>̧</w:t>
      </w:r>
      <w:r w:rsidRPr="007662F1">
        <w:rPr>
          <w:rFonts w:ascii="Trebuchet MS" w:hAnsi="Trebuchet MS" w:cs="Times New Roman"/>
          <w:sz w:val="22"/>
          <w:szCs w:val="22"/>
          <w:lang w:val="pt-BR"/>
        </w:rPr>
        <w:t>a alimentelor, unitate deconcentrat</w:t>
      </w:r>
      <w:r w:rsidRPr="007662F1">
        <w:rPr>
          <w:rFonts w:ascii="Trebuchet MS" w:hAnsi="Trebuchet MS" w:cs="Trebuchet MS"/>
          <w:sz w:val="22"/>
          <w:szCs w:val="22"/>
          <w:lang w:val="pt-BR"/>
        </w:rPr>
        <w:t>ă</w:t>
      </w:r>
      <w:r w:rsidRPr="007662F1">
        <w:rPr>
          <w:rFonts w:ascii="Trebuchet MS" w:hAnsi="Trebuchet MS" w:cs="Times New Roman"/>
          <w:sz w:val="22"/>
          <w:szCs w:val="22"/>
          <w:lang w:val="pt-BR"/>
        </w:rPr>
        <w:t xml:space="preserve"> a Autorit</w:t>
      </w:r>
      <w:r w:rsidRPr="007662F1">
        <w:rPr>
          <w:rFonts w:ascii="Trebuchet MS" w:hAnsi="Trebuchet MS" w:cs="Trebuchet MS"/>
          <w:sz w:val="22"/>
          <w:szCs w:val="22"/>
          <w:lang w:val="pt-BR"/>
        </w:rPr>
        <w:t>ăţ</w:t>
      </w:r>
      <w:r w:rsidRPr="007662F1">
        <w:rPr>
          <w:rFonts w:ascii="Trebuchet MS" w:hAnsi="Trebuchet MS" w:cs="Times New Roman"/>
          <w:sz w:val="22"/>
          <w:szCs w:val="22"/>
          <w:lang w:val="pt-BR"/>
        </w:rPr>
        <w:t>ii Nat</w:t>
      </w:r>
      <w:r w:rsidRPr="007662F1">
        <w:rPr>
          <w:rFonts w:ascii="Arial" w:hAnsi="Arial" w:cs="Arial"/>
          <w:sz w:val="22"/>
          <w:szCs w:val="22"/>
          <w:lang w:val="pt-BR"/>
        </w:rPr>
        <w:t>̧</w:t>
      </w:r>
      <w:r w:rsidRPr="007662F1">
        <w:rPr>
          <w:rFonts w:ascii="Trebuchet MS" w:hAnsi="Trebuchet MS" w:cs="Times New Roman"/>
          <w:sz w:val="22"/>
          <w:szCs w:val="22"/>
          <w:lang w:val="pt-BR"/>
        </w:rPr>
        <w:t>ionale Sanitare Veterinare s</w:t>
      </w:r>
      <w:r w:rsidRPr="007662F1">
        <w:rPr>
          <w:rFonts w:ascii="Arial" w:hAnsi="Arial" w:cs="Arial"/>
          <w:sz w:val="22"/>
          <w:szCs w:val="22"/>
          <w:lang w:val="pt-BR"/>
        </w:rPr>
        <w:t>̧</w:t>
      </w:r>
      <w:r w:rsidRPr="007662F1">
        <w:rPr>
          <w:rFonts w:ascii="Trebuchet MS" w:hAnsi="Trebuchet MS" w:cs="Times New Roman"/>
          <w:sz w:val="22"/>
          <w:szCs w:val="22"/>
          <w:lang w:val="pt-BR"/>
        </w:rPr>
        <w:t>i pentru Sigurant</w:t>
      </w:r>
      <w:r w:rsidRPr="007662F1">
        <w:rPr>
          <w:rFonts w:ascii="Arial" w:hAnsi="Arial" w:cs="Arial"/>
          <w:sz w:val="22"/>
          <w:szCs w:val="22"/>
          <w:lang w:val="pt-BR"/>
        </w:rPr>
        <w:t>̧</w:t>
      </w:r>
      <w:r w:rsidRPr="007662F1">
        <w:rPr>
          <w:rFonts w:ascii="Trebuchet MS" w:hAnsi="Trebuchet MS" w:cs="Times New Roman"/>
          <w:sz w:val="22"/>
          <w:szCs w:val="22"/>
          <w:lang w:val="pt-BR"/>
        </w:rPr>
        <w:t xml:space="preserve">a Alimentelor, </w:t>
      </w:r>
      <w:r w:rsidRPr="007662F1">
        <w:rPr>
          <w:rFonts w:ascii="Trebuchet MS" w:hAnsi="Trebuchet MS" w:cs="Times New Roman"/>
          <w:iCs/>
          <w:sz w:val="22"/>
          <w:szCs w:val="22"/>
          <w:shd w:val="clear" w:color="auto" w:fill="FFFFFF"/>
          <w:lang w:val="pt-BR"/>
        </w:rPr>
        <w:t>denumită în continuare A.N.S.V.S.A.</w:t>
      </w:r>
      <w:r w:rsidRPr="007662F1">
        <w:rPr>
          <w:rFonts w:ascii="Trebuchet MS" w:hAnsi="Trebuchet MS" w:cs="Times New Roman"/>
          <w:sz w:val="22"/>
          <w:szCs w:val="22"/>
          <w:lang w:val="pt-BR"/>
        </w:rPr>
        <w:t>, care organizeaza</w:t>
      </w:r>
      <w:r w:rsidRPr="007662F1">
        <w:rPr>
          <w:rFonts w:ascii="Arial" w:hAnsi="Arial" w:cs="Arial"/>
          <w:sz w:val="22"/>
          <w:szCs w:val="22"/>
          <w:lang w:val="pt-BR"/>
        </w:rPr>
        <w:t>̆</w:t>
      </w:r>
      <w:r w:rsidRPr="007662F1">
        <w:rPr>
          <w:rFonts w:ascii="Trebuchet MS" w:hAnsi="Trebuchet MS" w:cs="Times New Roman"/>
          <w:sz w:val="22"/>
          <w:szCs w:val="22"/>
          <w:lang w:val="pt-BR"/>
        </w:rPr>
        <w:t xml:space="preserve"> s</w:t>
      </w:r>
      <w:r w:rsidRPr="007662F1">
        <w:rPr>
          <w:rFonts w:ascii="Arial" w:hAnsi="Arial" w:cs="Arial"/>
          <w:sz w:val="22"/>
          <w:szCs w:val="22"/>
          <w:lang w:val="pt-BR"/>
        </w:rPr>
        <w:t>̧</w:t>
      </w:r>
      <w:r w:rsidRPr="007662F1">
        <w:rPr>
          <w:rFonts w:ascii="Trebuchet MS" w:hAnsi="Trebuchet MS" w:cs="Times New Roman"/>
          <w:sz w:val="22"/>
          <w:szCs w:val="22"/>
          <w:lang w:val="pt-BR"/>
        </w:rPr>
        <w:t>i controleaza</w:t>
      </w:r>
      <w:r w:rsidRPr="007662F1">
        <w:rPr>
          <w:rFonts w:ascii="Arial" w:hAnsi="Arial" w:cs="Arial"/>
          <w:sz w:val="22"/>
          <w:szCs w:val="22"/>
          <w:lang w:val="pt-BR"/>
        </w:rPr>
        <w:t>̆</w:t>
      </w:r>
      <w:r w:rsidRPr="007662F1">
        <w:rPr>
          <w:rFonts w:ascii="Trebuchet MS" w:hAnsi="Trebuchet MS" w:cs="Times New Roman"/>
          <w:sz w:val="22"/>
          <w:szCs w:val="22"/>
          <w:lang w:val="pt-BR"/>
        </w:rPr>
        <w:t xml:space="preserve"> efectuarea activita</w:t>
      </w:r>
      <w:r w:rsidRPr="007662F1">
        <w:rPr>
          <w:rFonts w:ascii="Arial" w:hAnsi="Arial" w:cs="Arial"/>
          <w:sz w:val="22"/>
          <w:szCs w:val="22"/>
          <w:lang w:val="pt-BR"/>
        </w:rPr>
        <w:t>̆</w:t>
      </w:r>
      <w:r w:rsidRPr="007662F1">
        <w:rPr>
          <w:rFonts w:ascii="Trebuchet MS" w:hAnsi="Trebuchet MS" w:cs="Times New Roman"/>
          <w:sz w:val="22"/>
          <w:szCs w:val="22"/>
          <w:lang w:val="pt-BR"/>
        </w:rPr>
        <w:t>t</w:t>
      </w:r>
      <w:r w:rsidRPr="007662F1">
        <w:rPr>
          <w:rFonts w:ascii="Arial" w:hAnsi="Arial" w:cs="Arial"/>
          <w:sz w:val="22"/>
          <w:szCs w:val="22"/>
          <w:lang w:val="pt-BR"/>
        </w:rPr>
        <w:t>̧</w:t>
      </w:r>
      <w:r w:rsidRPr="007662F1">
        <w:rPr>
          <w:rFonts w:ascii="Trebuchet MS" w:hAnsi="Trebuchet MS" w:cs="Times New Roman"/>
          <w:sz w:val="22"/>
          <w:szCs w:val="22"/>
          <w:lang w:val="pt-BR"/>
        </w:rPr>
        <w:t>ilor publice sanitar - veterinare s</w:t>
      </w:r>
      <w:r w:rsidRPr="007662F1">
        <w:rPr>
          <w:rFonts w:ascii="Arial" w:hAnsi="Arial" w:cs="Arial"/>
          <w:sz w:val="22"/>
          <w:szCs w:val="22"/>
          <w:lang w:val="pt-BR"/>
        </w:rPr>
        <w:t>̧</w:t>
      </w:r>
      <w:r w:rsidRPr="007662F1">
        <w:rPr>
          <w:rFonts w:ascii="Trebuchet MS" w:hAnsi="Trebuchet MS" w:cs="Times New Roman"/>
          <w:sz w:val="22"/>
          <w:szCs w:val="22"/>
          <w:lang w:val="pt-BR"/>
        </w:rPr>
        <w:t>i pentru sigurant</w:t>
      </w:r>
      <w:r w:rsidRPr="007662F1">
        <w:rPr>
          <w:rFonts w:ascii="Arial" w:hAnsi="Arial" w:cs="Arial"/>
          <w:sz w:val="22"/>
          <w:szCs w:val="22"/>
          <w:lang w:val="pt-BR"/>
        </w:rPr>
        <w:t>̧</w:t>
      </w:r>
      <w:r w:rsidRPr="007662F1">
        <w:rPr>
          <w:rFonts w:ascii="Trebuchet MS" w:hAnsi="Trebuchet MS" w:cs="Times New Roman"/>
          <w:sz w:val="22"/>
          <w:szCs w:val="22"/>
          <w:lang w:val="pt-BR"/>
        </w:rPr>
        <w:t>a alimentelor pe teritoriul Rom</w:t>
      </w:r>
      <w:r w:rsidRPr="007662F1">
        <w:rPr>
          <w:rFonts w:ascii="Trebuchet MS" w:hAnsi="Trebuchet MS" w:cs="Trebuchet MS"/>
          <w:sz w:val="22"/>
          <w:szCs w:val="22"/>
          <w:lang w:val="pt-BR"/>
        </w:rPr>
        <w:t>â</w:t>
      </w:r>
      <w:r w:rsidRPr="007662F1">
        <w:rPr>
          <w:rFonts w:ascii="Trebuchet MS" w:hAnsi="Trebuchet MS" w:cs="Times New Roman"/>
          <w:sz w:val="22"/>
          <w:szCs w:val="22"/>
          <w:lang w:val="pt-BR"/>
        </w:rPr>
        <w:t>niei.</w:t>
      </w:r>
    </w:p>
    <w:p w14:paraId="6866BC11" w14:textId="5EB64C72" w:rsidR="00825851" w:rsidRPr="007662F1" w:rsidRDefault="00825851" w:rsidP="00825851">
      <w:pPr>
        <w:pStyle w:val="NormalWeb"/>
        <w:jc w:val="both"/>
        <w:rPr>
          <w:rFonts w:ascii="Trebuchet MS" w:hAnsi="Trebuchet MS"/>
          <w:sz w:val="22"/>
          <w:szCs w:val="22"/>
          <w:lang w:val="ro-RO"/>
        </w:rPr>
      </w:pPr>
      <w:r w:rsidRPr="007662F1">
        <w:rPr>
          <w:rFonts w:ascii="Trebuchet MS" w:hAnsi="Trebuchet MS"/>
          <w:iCs/>
          <w:sz w:val="22"/>
          <w:szCs w:val="22"/>
          <w:lang w:val="ro-RO"/>
        </w:rPr>
        <w:t xml:space="preserve">Direcţia Sanitar - Veterinară și pentru Siguranţa Alimentelor </w:t>
      </w:r>
      <w:r w:rsidR="00D21113" w:rsidRPr="007662F1">
        <w:rPr>
          <w:rFonts w:ascii="Trebuchet MS" w:hAnsi="Trebuchet MS"/>
          <w:iCs/>
          <w:sz w:val="22"/>
          <w:szCs w:val="22"/>
          <w:lang w:val="ro-RO"/>
        </w:rPr>
        <w:t>Buzău</w:t>
      </w:r>
      <w:r w:rsidRPr="007662F1">
        <w:rPr>
          <w:rFonts w:ascii="Trebuchet MS" w:hAnsi="Trebuchet MS"/>
          <w:sz w:val="22"/>
          <w:szCs w:val="22"/>
          <w:lang w:val="pt-BR"/>
        </w:rPr>
        <w:t xml:space="preserve"> </w:t>
      </w:r>
      <w:r w:rsidRPr="007662F1">
        <w:rPr>
          <w:rFonts w:ascii="Trebuchet MS" w:hAnsi="Trebuchet MS"/>
          <w:iCs/>
          <w:sz w:val="22"/>
          <w:szCs w:val="22"/>
          <w:lang w:val="ro-RO"/>
        </w:rPr>
        <w:t xml:space="preserve"> pune în aplicare, pe teritoriul de competență şi la nivelul C.S.V., programele naționale stabilite de </w:t>
      </w:r>
      <w:r w:rsidRPr="007662F1">
        <w:rPr>
          <w:rFonts w:ascii="Trebuchet MS" w:hAnsi="Trebuchet MS"/>
          <w:iCs/>
          <w:sz w:val="22"/>
          <w:szCs w:val="22"/>
          <w:shd w:val="clear" w:color="auto" w:fill="FFFFFF"/>
          <w:lang w:val="ro-RO"/>
        </w:rPr>
        <w:t>A.N.S.V.S.A.</w:t>
      </w:r>
      <w:r w:rsidRPr="007662F1">
        <w:rPr>
          <w:rFonts w:ascii="Trebuchet MS" w:hAnsi="Trebuchet MS"/>
          <w:sz w:val="22"/>
          <w:szCs w:val="22"/>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4849C98B" w14:textId="77777777" w:rsidR="00825851" w:rsidRPr="007662F1"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7662F1">
        <w:rPr>
          <w:rFonts w:ascii="Trebuchet MS" w:hAnsi="Trebuchet MS" w:cs="Times New Roman"/>
          <w:sz w:val="22"/>
          <w:szCs w:val="22"/>
          <w:lang w:val="it-IT"/>
        </w:rPr>
        <w:t>Pentru fiecare C.S.V. identificată se va include o descriere ce va cuprinde, după caz, şi fără a se limita la:</w:t>
      </w:r>
    </w:p>
    <w:p w14:paraId="51C5AC84" w14:textId="77777777" w:rsidR="00825851" w:rsidRPr="007662F1" w:rsidRDefault="00825851" w:rsidP="00825851">
      <w:pPr>
        <w:tabs>
          <w:tab w:val="left" w:pos="632"/>
        </w:tabs>
        <w:autoSpaceDE w:val="0"/>
        <w:autoSpaceDN w:val="0"/>
        <w:adjustRightInd w:val="0"/>
        <w:jc w:val="both"/>
        <w:rPr>
          <w:rFonts w:ascii="Trebuchet MS" w:hAnsi="Trebuchet MS" w:cs="Times New Roman"/>
          <w:sz w:val="22"/>
          <w:szCs w:val="22"/>
          <w:lang w:val="it-IT"/>
        </w:rPr>
      </w:pPr>
    </w:p>
    <w:p w14:paraId="277827AF" w14:textId="12DE7594" w:rsidR="00825851" w:rsidRPr="007662F1"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7662F1">
        <w:rPr>
          <w:rFonts w:ascii="Trebuchet MS" w:hAnsi="Trebuchet MS" w:cs="Times New Roman"/>
          <w:sz w:val="22"/>
          <w:szCs w:val="22"/>
          <w:lang w:val="it-IT"/>
        </w:rPr>
        <w:t xml:space="preserve">DATE TEHNICE REFERITOARE LA C.S.V. </w:t>
      </w:r>
      <w:r w:rsidR="00317752" w:rsidRPr="007662F1">
        <w:rPr>
          <w:rFonts w:ascii="Trebuchet MS" w:hAnsi="Trebuchet MS" w:cs="Times New Roman"/>
          <w:sz w:val="22"/>
          <w:szCs w:val="22"/>
          <w:lang w:val="it-IT"/>
        </w:rPr>
        <w:t>Largu</w:t>
      </w:r>
    </w:p>
    <w:p w14:paraId="47973559" w14:textId="31A43A89" w:rsidR="00825851" w:rsidRPr="007662F1"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7662F1">
        <w:rPr>
          <w:rFonts w:ascii="Trebuchet MS" w:hAnsi="Trebuchet MS" w:cs="Times New Roman"/>
          <w:sz w:val="22"/>
          <w:szCs w:val="22"/>
          <w:lang w:val="it-IT"/>
        </w:rPr>
        <w:t>Efectivele de animale pe specii (cu prezentarea și a numărului de unităţi vită mare, denumite în continuare U.V.M., pentru speciile la care este aplicabil):</w:t>
      </w:r>
    </w:p>
    <w:p w14:paraId="04666AFF" w14:textId="68236837" w:rsidR="001A631C" w:rsidRPr="007662F1" w:rsidRDefault="001A631C" w:rsidP="00825851">
      <w:pPr>
        <w:tabs>
          <w:tab w:val="left" w:pos="632"/>
        </w:tabs>
        <w:autoSpaceDE w:val="0"/>
        <w:autoSpaceDN w:val="0"/>
        <w:adjustRightInd w:val="0"/>
        <w:jc w:val="both"/>
        <w:rPr>
          <w:rFonts w:ascii="Trebuchet MS" w:hAnsi="Trebuchet MS" w:cs="Times New Roman"/>
          <w:sz w:val="22"/>
          <w:szCs w:val="22"/>
          <w:lang w:val="it-IT"/>
        </w:rPr>
      </w:pPr>
    </w:p>
    <w:p w14:paraId="3161ECEF" w14:textId="1AC80237" w:rsidR="001A631C" w:rsidRPr="007662F1" w:rsidRDefault="001A631C" w:rsidP="00825851">
      <w:pPr>
        <w:tabs>
          <w:tab w:val="left" w:pos="632"/>
        </w:tabs>
        <w:autoSpaceDE w:val="0"/>
        <w:autoSpaceDN w:val="0"/>
        <w:adjustRightInd w:val="0"/>
        <w:jc w:val="both"/>
        <w:rPr>
          <w:rFonts w:ascii="Trebuchet MS" w:hAnsi="Trebuchet MS" w:cs="Times New Roman"/>
          <w:sz w:val="22"/>
          <w:szCs w:val="22"/>
          <w:lang w:val="it-IT"/>
        </w:rPr>
      </w:pPr>
    </w:p>
    <w:p w14:paraId="0609ABC3" w14:textId="77777777" w:rsidR="005B099F" w:rsidRPr="007662F1" w:rsidRDefault="005B099F" w:rsidP="00825851">
      <w:pPr>
        <w:tabs>
          <w:tab w:val="left" w:pos="632"/>
        </w:tabs>
        <w:autoSpaceDE w:val="0"/>
        <w:autoSpaceDN w:val="0"/>
        <w:adjustRightInd w:val="0"/>
        <w:jc w:val="both"/>
        <w:rPr>
          <w:rFonts w:ascii="Trebuchet MS" w:hAnsi="Trebuchet MS" w:cs="Times New Roman"/>
          <w:sz w:val="22"/>
          <w:szCs w:val="22"/>
          <w:lang w:val="it-IT"/>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864"/>
        <w:gridCol w:w="1025"/>
        <w:gridCol w:w="797"/>
        <w:gridCol w:w="921"/>
        <w:gridCol w:w="903"/>
        <w:gridCol w:w="1024"/>
        <w:gridCol w:w="841"/>
        <w:gridCol w:w="1033"/>
        <w:gridCol w:w="825"/>
      </w:tblGrid>
      <w:tr w:rsidR="00F376C6" w:rsidRPr="007662F1" w14:paraId="5A1F56C9" w14:textId="77777777" w:rsidTr="00EF6CA0">
        <w:tc>
          <w:tcPr>
            <w:tcW w:w="1082" w:type="dxa"/>
            <w:shd w:val="clear" w:color="auto" w:fill="FFFFFF"/>
          </w:tcPr>
          <w:p w14:paraId="68FA434A" w14:textId="77777777" w:rsidR="001A631C" w:rsidRPr="007662F1" w:rsidRDefault="001A631C"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Ecvine</w:t>
            </w:r>
          </w:p>
        </w:tc>
        <w:tc>
          <w:tcPr>
            <w:tcW w:w="970" w:type="dxa"/>
          </w:tcPr>
          <w:p w14:paraId="63F4683D" w14:textId="63A1AB6B" w:rsidR="001A631C" w:rsidRPr="007662F1" w:rsidRDefault="00F376C6"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60</w:t>
            </w:r>
          </w:p>
        </w:tc>
        <w:tc>
          <w:tcPr>
            <w:tcW w:w="1114" w:type="dxa"/>
          </w:tcPr>
          <w:p w14:paraId="324FDDC1" w14:textId="77777777" w:rsidR="001A631C" w:rsidRPr="007662F1" w:rsidRDefault="001A631C"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Bovine</w:t>
            </w:r>
          </w:p>
        </w:tc>
        <w:tc>
          <w:tcPr>
            <w:tcW w:w="931" w:type="dxa"/>
          </w:tcPr>
          <w:p w14:paraId="3CFAF6AD" w14:textId="6F6FE5C7" w:rsidR="001A631C" w:rsidRPr="007662F1" w:rsidRDefault="00F376C6"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190</w:t>
            </w:r>
          </w:p>
        </w:tc>
        <w:tc>
          <w:tcPr>
            <w:tcW w:w="1005" w:type="dxa"/>
            <w:shd w:val="clear" w:color="auto" w:fill="FFFFFF"/>
          </w:tcPr>
          <w:p w14:paraId="02D62238" w14:textId="77777777" w:rsidR="001A631C" w:rsidRPr="007662F1" w:rsidRDefault="001A631C"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Ovine</w:t>
            </w:r>
          </w:p>
        </w:tc>
        <w:tc>
          <w:tcPr>
            <w:tcW w:w="1032" w:type="dxa"/>
          </w:tcPr>
          <w:p w14:paraId="6BEB69E0" w14:textId="3E35F583" w:rsidR="001A631C" w:rsidRPr="007662F1" w:rsidRDefault="00F376C6"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2240</w:t>
            </w:r>
          </w:p>
        </w:tc>
        <w:tc>
          <w:tcPr>
            <w:tcW w:w="1052" w:type="dxa"/>
          </w:tcPr>
          <w:p w14:paraId="4149A4AC" w14:textId="77777777" w:rsidR="001A631C" w:rsidRPr="007662F1" w:rsidRDefault="001A631C"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Caprine</w:t>
            </w:r>
          </w:p>
        </w:tc>
        <w:tc>
          <w:tcPr>
            <w:tcW w:w="1001" w:type="dxa"/>
          </w:tcPr>
          <w:p w14:paraId="413F336D" w14:textId="2D1D80A0" w:rsidR="001A631C" w:rsidRPr="007662F1" w:rsidRDefault="00693134"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4</w:t>
            </w:r>
            <w:r w:rsidR="00F376C6" w:rsidRPr="007662F1">
              <w:rPr>
                <w:rFonts w:ascii="Trebuchet MS" w:eastAsia="Times New Roman" w:hAnsi="Trebuchet MS" w:cs="Arial"/>
                <w:sz w:val="22"/>
                <w:szCs w:val="22"/>
                <w:lang w:val="ro-RO"/>
              </w:rPr>
              <w:t>49</w:t>
            </w:r>
          </w:p>
        </w:tc>
        <w:tc>
          <w:tcPr>
            <w:tcW w:w="1078" w:type="dxa"/>
          </w:tcPr>
          <w:p w14:paraId="30A4A761" w14:textId="77777777" w:rsidR="001A631C" w:rsidRPr="007662F1" w:rsidRDefault="001A631C"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Porcine</w:t>
            </w:r>
          </w:p>
        </w:tc>
        <w:tc>
          <w:tcPr>
            <w:tcW w:w="976" w:type="dxa"/>
          </w:tcPr>
          <w:p w14:paraId="37B5F25B" w14:textId="43E02BF6" w:rsidR="001A631C" w:rsidRPr="007662F1" w:rsidRDefault="00F376C6"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2</w:t>
            </w:r>
            <w:r w:rsidR="007F2FFA">
              <w:rPr>
                <w:rFonts w:ascii="Trebuchet MS" w:eastAsia="Times New Roman" w:hAnsi="Trebuchet MS" w:cs="Arial"/>
                <w:sz w:val="22"/>
                <w:szCs w:val="22"/>
                <w:lang w:val="ro-RO"/>
              </w:rPr>
              <w:t>56</w:t>
            </w:r>
          </w:p>
        </w:tc>
      </w:tr>
      <w:tr w:rsidR="00F376C6" w:rsidRPr="007662F1" w14:paraId="0CEE920F" w14:textId="77777777" w:rsidTr="00EF6CA0">
        <w:tc>
          <w:tcPr>
            <w:tcW w:w="1082" w:type="dxa"/>
          </w:tcPr>
          <w:p w14:paraId="7F515307" w14:textId="77777777" w:rsidR="001A631C" w:rsidRPr="007662F1" w:rsidRDefault="001A631C"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Păsări</w:t>
            </w:r>
          </w:p>
        </w:tc>
        <w:tc>
          <w:tcPr>
            <w:tcW w:w="970" w:type="dxa"/>
          </w:tcPr>
          <w:p w14:paraId="6DEB36F7" w14:textId="6FCFAE27" w:rsidR="001A631C" w:rsidRPr="007662F1" w:rsidRDefault="00F376C6"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1900</w:t>
            </w:r>
          </w:p>
        </w:tc>
        <w:tc>
          <w:tcPr>
            <w:tcW w:w="1114" w:type="dxa"/>
          </w:tcPr>
          <w:p w14:paraId="73A892A5" w14:textId="77777777" w:rsidR="001A631C" w:rsidRPr="007662F1" w:rsidRDefault="001A631C"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Iepuri</w:t>
            </w:r>
          </w:p>
        </w:tc>
        <w:tc>
          <w:tcPr>
            <w:tcW w:w="931" w:type="dxa"/>
          </w:tcPr>
          <w:p w14:paraId="250EB9F5" w14:textId="77777777" w:rsidR="001A631C" w:rsidRPr="007662F1" w:rsidRDefault="001A631C"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w:t>
            </w:r>
          </w:p>
        </w:tc>
        <w:tc>
          <w:tcPr>
            <w:tcW w:w="1005" w:type="dxa"/>
          </w:tcPr>
          <w:p w14:paraId="4100A2C7" w14:textId="77777777" w:rsidR="001A631C" w:rsidRPr="007662F1" w:rsidRDefault="001A631C"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Câini</w:t>
            </w:r>
          </w:p>
        </w:tc>
        <w:tc>
          <w:tcPr>
            <w:tcW w:w="1032" w:type="dxa"/>
          </w:tcPr>
          <w:p w14:paraId="50717DAA" w14:textId="460E66D7" w:rsidR="001A631C" w:rsidRPr="007662F1" w:rsidRDefault="00F376C6"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35</w:t>
            </w:r>
            <w:r w:rsidR="0027658A" w:rsidRPr="007662F1">
              <w:rPr>
                <w:rFonts w:ascii="Trebuchet MS" w:eastAsia="Times New Roman" w:hAnsi="Trebuchet MS" w:cs="Arial"/>
                <w:sz w:val="22"/>
                <w:szCs w:val="22"/>
                <w:lang w:val="ro-RO"/>
              </w:rPr>
              <w:t>0</w:t>
            </w:r>
          </w:p>
        </w:tc>
        <w:tc>
          <w:tcPr>
            <w:tcW w:w="1052" w:type="dxa"/>
          </w:tcPr>
          <w:p w14:paraId="2CEEC6A4" w14:textId="77777777" w:rsidR="001A631C" w:rsidRPr="007662F1" w:rsidRDefault="001A631C"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Pisici</w:t>
            </w:r>
          </w:p>
        </w:tc>
        <w:tc>
          <w:tcPr>
            <w:tcW w:w="1001" w:type="dxa"/>
          </w:tcPr>
          <w:p w14:paraId="5F4739EC" w14:textId="2C7BEED1" w:rsidR="001A631C" w:rsidRPr="007662F1" w:rsidRDefault="00F376C6"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5</w:t>
            </w:r>
            <w:r w:rsidR="00693134" w:rsidRPr="007662F1">
              <w:rPr>
                <w:rFonts w:ascii="Trebuchet MS" w:eastAsia="Times New Roman" w:hAnsi="Trebuchet MS" w:cs="Arial"/>
                <w:sz w:val="22"/>
                <w:szCs w:val="22"/>
                <w:lang w:val="ro-RO"/>
              </w:rPr>
              <w:t>0</w:t>
            </w:r>
          </w:p>
        </w:tc>
        <w:tc>
          <w:tcPr>
            <w:tcW w:w="1078" w:type="dxa"/>
          </w:tcPr>
          <w:p w14:paraId="4A86035A" w14:textId="77777777" w:rsidR="001A631C" w:rsidRPr="007662F1" w:rsidRDefault="001A631C"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Albine</w:t>
            </w:r>
          </w:p>
        </w:tc>
        <w:tc>
          <w:tcPr>
            <w:tcW w:w="976" w:type="dxa"/>
          </w:tcPr>
          <w:p w14:paraId="123B6DC3" w14:textId="3A261D48" w:rsidR="001A631C" w:rsidRPr="007662F1" w:rsidRDefault="00096B92" w:rsidP="001A631C">
            <w:pPr>
              <w:shd w:val="clear" w:color="auto" w:fill="FFFFFF"/>
              <w:rPr>
                <w:rFonts w:ascii="Trebuchet MS" w:eastAsia="Times New Roman" w:hAnsi="Trebuchet MS" w:cs="Arial"/>
                <w:sz w:val="22"/>
                <w:szCs w:val="22"/>
                <w:lang w:val="ro-RO"/>
              </w:rPr>
            </w:pPr>
            <w:r w:rsidRPr="007662F1">
              <w:rPr>
                <w:rFonts w:ascii="Trebuchet MS" w:eastAsia="Times New Roman" w:hAnsi="Trebuchet MS" w:cs="Arial"/>
                <w:sz w:val="22"/>
                <w:szCs w:val="22"/>
                <w:lang w:val="ro-RO"/>
              </w:rPr>
              <w:t>3</w:t>
            </w:r>
            <w:r w:rsidR="0027658A" w:rsidRPr="007662F1">
              <w:rPr>
                <w:rFonts w:ascii="Trebuchet MS" w:eastAsia="Times New Roman" w:hAnsi="Trebuchet MS" w:cs="Arial"/>
                <w:sz w:val="22"/>
                <w:szCs w:val="22"/>
                <w:lang w:val="ro-RO"/>
              </w:rPr>
              <w:t>0</w:t>
            </w:r>
            <w:r w:rsidR="009A4C85" w:rsidRPr="007662F1">
              <w:rPr>
                <w:rFonts w:ascii="Trebuchet MS" w:eastAsia="Times New Roman" w:hAnsi="Trebuchet MS" w:cs="Arial"/>
                <w:sz w:val="22"/>
                <w:szCs w:val="22"/>
                <w:lang w:val="ro-RO"/>
              </w:rPr>
              <w:t>0</w:t>
            </w:r>
          </w:p>
        </w:tc>
      </w:tr>
    </w:tbl>
    <w:p w14:paraId="3765F01D" w14:textId="77777777"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p>
    <w:p w14:paraId="5CB957E2" w14:textId="3A7F9E6A"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7662F1">
        <w:rPr>
          <w:rFonts w:ascii="Trebuchet MS" w:eastAsia="Times New Roman" w:hAnsi="Trebuchet MS" w:cs="Times New Roman"/>
          <w:sz w:val="22"/>
          <w:szCs w:val="22"/>
          <w:lang w:val="it-IT"/>
        </w:rPr>
        <w:t xml:space="preserve">U.V.M. bovine de peste 2 ani – </w:t>
      </w:r>
      <w:r w:rsidR="000F28D2" w:rsidRPr="007662F1">
        <w:rPr>
          <w:rFonts w:ascii="Trebuchet MS" w:eastAsia="Times New Roman" w:hAnsi="Trebuchet MS" w:cs="Times New Roman"/>
          <w:sz w:val="22"/>
          <w:szCs w:val="22"/>
          <w:lang w:val="it-IT"/>
        </w:rPr>
        <w:t>13</w:t>
      </w:r>
      <w:r w:rsidR="007F2FFA">
        <w:rPr>
          <w:rFonts w:ascii="Trebuchet MS" w:eastAsia="Times New Roman" w:hAnsi="Trebuchet MS" w:cs="Times New Roman"/>
          <w:sz w:val="22"/>
          <w:szCs w:val="22"/>
          <w:lang w:val="it-IT"/>
        </w:rPr>
        <w:t>5</w:t>
      </w:r>
      <w:r w:rsidRPr="007662F1">
        <w:rPr>
          <w:rFonts w:ascii="Trebuchet MS" w:eastAsia="Times New Roman" w:hAnsi="Trebuchet MS" w:cs="Times New Roman"/>
          <w:sz w:val="22"/>
          <w:szCs w:val="22"/>
        </w:rPr>
        <w:t>;</w:t>
      </w:r>
    </w:p>
    <w:p w14:paraId="4D6D60A7" w14:textId="3D4EE468"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7662F1">
        <w:rPr>
          <w:rFonts w:ascii="Trebuchet MS" w:eastAsia="Times New Roman" w:hAnsi="Trebuchet MS" w:cs="Times New Roman"/>
          <w:sz w:val="22"/>
          <w:szCs w:val="22"/>
          <w:lang w:val="it-IT"/>
        </w:rPr>
        <w:t xml:space="preserve">U.V.M. bovine între 6 luni și 2 ani – </w:t>
      </w:r>
      <w:r w:rsidR="000270F4" w:rsidRPr="007662F1">
        <w:rPr>
          <w:rFonts w:ascii="Trebuchet MS" w:eastAsia="Times New Roman" w:hAnsi="Trebuchet MS" w:cs="Times New Roman"/>
          <w:sz w:val="22"/>
          <w:szCs w:val="22"/>
          <w:lang w:val="it-IT"/>
        </w:rPr>
        <w:t>27</w:t>
      </w:r>
      <w:r w:rsidRPr="007662F1">
        <w:rPr>
          <w:rFonts w:ascii="Trebuchet MS" w:eastAsia="Times New Roman" w:hAnsi="Trebuchet MS" w:cs="Times New Roman"/>
          <w:sz w:val="22"/>
          <w:szCs w:val="22"/>
          <w:lang w:val="it-IT"/>
        </w:rPr>
        <w:t>;</w:t>
      </w:r>
    </w:p>
    <w:p w14:paraId="7821C18E" w14:textId="3F3E029C"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7662F1">
        <w:rPr>
          <w:rFonts w:ascii="Trebuchet MS" w:eastAsia="Times New Roman" w:hAnsi="Trebuchet MS" w:cs="Times New Roman"/>
          <w:sz w:val="22"/>
          <w:szCs w:val="22"/>
          <w:lang w:val="it-IT"/>
        </w:rPr>
        <w:t xml:space="preserve">U.V.M. bovine mai mici de 6 luni  – </w:t>
      </w:r>
      <w:r w:rsidR="005142CB" w:rsidRPr="007662F1">
        <w:rPr>
          <w:rFonts w:ascii="Trebuchet MS" w:eastAsia="Times New Roman" w:hAnsi="Trebuchet MS" w:cs="Times New Roman"/>
          <w:sz w:val="22"/>
          <w:szCs w:val="22"/>
          <w:lang w:val="it-IT"/>
        </w:rPr>
        <w:t>4</w:t>
      </w:r>
      <w:r w:rsidRPr="007662F1">
        <w:rPr>
          <w:rFonts w:ascii="Trebuchet MS" w:eastAsia="Times New Roman" w:hAnsi="Trebuchet MS" w:cs="Times New Roman"/>
          <w:sz w:val="22"/>
          <w:szCs w:val="22"/>
          <w:lang w:val="it-IT"/>
        </w:rPr>
        <w:t>;</w:t>
      </w:r>
    </w:p>
    <w:p w14:paraId="420B4B17" w14:textId="0AB1A815"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7662F1">
        <w:rPr>
          <w:rFonts w:ascii="Trebuchet MS" w:eastAsia="Times New Roman" w:hAnsi="Trebuchet MS" w:cs="Times New Roman"/>
          <w:sz w:val="22"/>
          <w:szCs w:val="22"/>
          <w:lang w:val="it-IT"/>
        </w:rPr>
        <w:t>U.V.M. ecvidee de 6 peste luni  –</w:t>
      </w:r>
      <w:r w:rsidR="000270F4" w:rsidRPr="007662F1">
        <w:rPr>
          <w:rFonts w:ascii="Trebuchet MS" w:eastAsia="Times New Roman" w:hAnsi="Trebuchet MS" w:cs="Times New Roman"/>
          <w:sz w:val="22"/>
          <w:szCs w:val="22"/>
          <w:lang w:val="it-IT"/>
        </w:rPr>
        <w:t>60</w:t>
      </w:r>
      <w:r w:rsidRPr="007662F1">
        <w:rPr>
          <w:rFonts w:ascii="Trebuchet MS" w:eastAsia="Times New Roman" w:hAnsi="Trebuchet MS" w:cs="Times New Roman"/>
          <w:sz w:val="22"/>
          <w:szCs w:val="22"/>
          <w:lang w:val="it-IT"/>
        </w:rPr>
        <w:t>;</w:t>
      </w:r>
    </w:p>
    <w:p w14:paraId="464C776A" w14:textId="4512DA7F"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7662F1">
        <w:rPr>
          <w:rFonts w:ascii="Trebuchet MS" w:eastAsia="Times New Roman" w:hAnsi="Trebuchet MS" w:cs="Times New Roman"/>
          <w:sz w:val="22"/>
          <w:szCs w:val="22"/>
          <w:lang w:val="it-IT"/>
        </w:rPr>
        <w:t>U.V.M. ovine  –</w:t>
      </w:r>
      <w:r w:rsidR="00D53048" w:rsidRPr="007662F1">
        <w:rPr>
          <w:rFonts w:ascii="Trebuchet MS" w:eastAsia="Times New Roman" w:hAnsi="Trebuchet MS" w:cs="Times New Roman"/>
          <w:sz w:val="22"/>
          <w:szCs w:val="22"/>
          <w:lang w:val="it-IT"/>
        </w:rPr>
        <w:t xml:space="preserve"> </w:t>
      </w:r>
      <w:r w:rsidR="000270F4" w:rsidRPr="007662F1">
        <w:rPr>
          <w:rFonts w:ascii="Trebuchet MS" w:eastAsia="Times New Roman" w:hAnsi="Trebuchet MS" w:cs="Times New Roman"/>
          <w:sz w:val="22"/>
          <w:szCs w:val="22"/>
          <w:lang w:val="it-IT"/>
        </w:rPr>
        <w:t>336</w:t>
      </w:r>
      <w:r w:rsidRPr="007662F1">
        <w:rPr>
          <w:rFonts w:ascii="Trebuchet MS" w:eastAsia="Times New Roman" w:hAnsi="Trebuchet MS" w:cs="Times New Roman"/>
          <w:sz w:val="22"/>
          <w:szCs w:val="22"/>
          <w:lang w:val="it-IT"/>
        </w:rPr>
        <w:t>;</w:t>
      </w:r>
    </w:p>
    <w:p w14:paraId="7E8DF0F9" w14:textId="2547C540"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7662F1">
        <w:rPr>
          <w:rFonts w:ascii="Trebuchet MS" w:eastAsia="Times New Roman" w:hAnsi="Trebuchet MS" w:cs="Times New Roman"/>
          <w:sz w:val="22"/>
          <w:szCs w:val="22"/>
          <w:lang w:val="it-IT"/>
        </w:rPr>
        <w:t>U.V.M. caprine</w:t>
      </w:r>
      <w:r w:rsidR="00A85161" w:rsidRPr="007662F1">
        <w:rPr>
          <w:rFonts w:ascii="Trebuchet MS" w:eastAsia="Times New Roman" w:hAnsi="Trebuchet MS" w:cs="Times New Roman"/>
          <w:sz w:val="22"/>
          <w:szCs w:val="22"/>
          <w:lang w:val="it-IT"/>
        </w:rPr>
        <w:t xml:space="preserve"> </w:t>
      </w:r>
      <w:r w:rsidR="000270F4" w:rsidRPr="007662F1">
        <w:rPr>
          <w:rFonts w:ascii="Trebuchet MS" w:eastAsia="Times New Roman" w:hAnsi="Trebuchet MS" w:cs="Times New Roman"/>
          <w:sz w:val="22"/>
          <w:szCs w:val="22"/>
          <w:lang w:val="it-IT"/>
        </w:rPr>
        <w:t>–</w:t>
      </w:r>
      <w:r w:rsidR="00D53048" w:rsidRPr="007662F1">
        <w:rPr>
          <w:rFonts w:ascii="Trebuchet MS" w:eastAsia="Times New Roman" w:hAnsi="Trebuchet MS" w:cs="Times New Roman"/>
          <w:sz w:val="22"/>
          <w:szCs w:val="22"/>
          <w:lang w:val="it-IT"/>
        </w:rPr>
        <w:t xml:space="preserve"> </w:t>
      </w:r>
      <w:r w:rsidR="000270F4" w:rsidRPr="007662F1">
        <w:rPr>
          <w:rFonts w:ascii="Trebuchet MS" w:eastAsia="Times New Roman" w:hAnsi="Trebuchet MS" w:cs="Times New Roman"/>
          <w:sz w:val="22"/>
          <w:szCs w:val="22"/>
          <w:lang w:val="it-IT"/>
        </w:rPr>
        <w:t>67,35</w:t>
      </w:r>
      <w:r w:rsidR="00846570" w:rsidRPr="007662F1">
        <w:rPr>
          <w:rFonts w:ascii="Trebuchet MS" w:eastAsia="Times New Roman" w:hAnsi="Trebuchet MS" w:cs="Times New Roman"/>
          <w:sz w:val="22"/>
          <w:szCs w:val="22"/>
        </w:rPr>
        <w:t>;</w:t>
      </w:r>
    </w:p>
    <w:p w14:paraId="26628E00" w14:textId="4633C83C"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7662F1">
        <w:rPr>
          <w:rFonts w:ascii="Trebuchet MS" w:eastAsia="Times New Roman" w:hAnsi="Trebuchet MS" w:cs="Times New Roman"/>
          <w:sz w:val="22"/>
          <w:szCs w:val="22"/>
          <w:lang w:val="it-IT"/>
        </w:rPr>
        <w:t>U.V.M. scroafe de reproducție –</w:t>
      </w:r>
      <w:r w:rsidR="007F2FFA">
        <w:rPr>
          <w:rFonts w:ascii="Trebuchet MS" w:eastAsia="Times New Roman" w:hAnsi="Trebuchet MS" w:cs="Times New Roman"/>
          <w:sz w:val="22"/>
          <w:szCs w:val="22"/>
          <w:lang w:val="it-IT"/>
        </w:rPr>
        <w:t>58,5</w:t>
      </w:r>
      <w:r w:rsidRPr="007662F1">
        <w:rPr>
          <w:rFonts w:ascii="Trebuchet MS" w:eastAsia="Times New Roman" w:hAnsi="Trebuchet MS" w:cs="Times New Roman"/>
          <w:sz w:val="22"/>
          <w:szCs w:val="22"/>
          <w:lang w:val="it-IT"/>
        </w:rPr>
        <w:t>;</w:t>
      </w:r>
    </w:p>
    <w:p w14:paraId="2DEE4E1F" w14:textId="527FE0F0"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7662F1">
        <w:rPr>
          <w:rFonts w:ascii="Trebuchet MS" w:eastAsia="Times New Roman" w:hAnsi="Trebuchet MS" w:cs="Times New Roman"/>
          <w:sz w:val="22"/>
          <w:szCs w:val="22"/>
          <w:lang w:val="it-IT"/>
        </w:rPr>
        <w:t xml:space="preserve">U.V.M. alte suine – </w:t>
      </w:r>
      <w:r w:rsidR="007F2FFA">
        <w:rPr>
          <w:rFonts w:ascii="Trebuchet MS" w:eastAsia="Times New Roman" w:hAnsi="Trebuchet MS" w:cs="Times New Roman"/>
          <w:sz w:val="22"/>
          <w:szCs w:val="22"/>
          <w:lang w:val="it-IT"/>
        </w:rPr>
        <w:t>41,7</w:t>
      </w:r>
      <w:r w:rsidRPr="007662F1">
        <w:rPr>
          <w:rFonts w:ascii="Trebuchet MS" w:eastAsia="Times New Roman" w:hAnsi="Trebuchet MS" w:cs="Times New Roman"/>
          <w:sz w:val="22"/>
          <w:szCs w:val="22"/>
          <w:lang w:val="it-IT"/>
        </w:rPr>
        <w:t>;</w:t>
      </w:r>
    </w:p>
    <w:p w14:paraId="2A37D6FA" w14:textId="297C7CA0"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7662F1">
        <w:rPr>
          <w:rFonts w:ascii="Trebuchet MS" w:eastAsia="Times New Roman" w:hAnsi="Trebuchet MS" w:cs="Times New Roman"/>
          <w:sz w:val="22"/>
          <w:szCs w:val="22"/>
          <w:lang w:val="it-IT"/>
        </w:rPr>
        <w:t xml:space="preserve">U.V.M. găini ouătoare – </w:t>
      </w:r>
      <w:r w:rsidR="00A42C4A" w:rsidRPr="007662F1">
        <w:rPr>
          <w:rFonts w:ascii="Trebuchet MS" w:eastAsia="Times New Roman" w:hAnsi="Trebuchet MS" w:cs="Times New Roman"/>
          <w:sz w:val="22"/>
          <w:szCs w:val="22"/>
          <w:lang w:val="it-IT"/>
        </w:rPr>
        <w:t>18,2</w:t>
      </w:r>
      <w:r w:rsidRPr="007662F1">
        <w:rPr>
          <w:rFonts w:ascii="Trebuchet MS" w:eastAsia="Times New Roman" w:hAnsi="Trebuchet MS" w:cs="Times New Roman"/>
          <w:sz w:val="22"/>
          <w:szCs w:val="22"/>
        </w:rPr>
        <w:t>;</w:t>
      </w:r>
    </w:p>
    <w:p w14:paraId="3B3EF4E2" w14:textId="283F6B30"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ro-RO"/>
        </w:rPr>
      </w:pPr>
      <w:r w:rsidRPr="007662F1">
        <w:rPr>
          <w:rFonts w:ascii="Trebuchet MS" w:eastAsia="Times New Roman" w:hAnsi="Trebuchet MS" w:cs="Times New Roman"/>
          <w:sz w:val="22"/>
          <w:szCs w:val="22"/>
          <w:lang w:val="it-IT"/>
        </w:rPr>
        <w:t>U.V.M. alte p</w:t>
      </w:r>
      <w:r w:rsidRPr="007662F1">
        <w:rPr>
          <w:rFonts w:ascii="Trebuchet MS" w:eastAsia="Times New Roman" w:hAnsi="Trebuchet MS" w:cs="Times New Roman"/>
          <w:sz w:val="22"/>
          <w:szCs w:val="22"/>
          <w:lang w:val="ro-RO"/>
        </w:rPr>
        <w:t>ăsări de curte –</w:t>
      </w:r>
      <w:r w:rsidR="009B5ADE" w:rsidRPr="007662F1">
        <w:rPr>
          <w:rFonts w:ascii="Trebuchet MS" w:eastAsia="Times New Roman" w:hAnsi="Trebuchet MS" w:cs="Times New Roman"/>
          <w:sz w:val="22"/>
          <w:szCs w:val="22"/>
          <w:lang w:val="ro-RO"/>
        </w:rPr>
        <w:t>1</w:t>
      </w:r>
      <w:r w:rsidR="00C3046A" w:rsidRPr="007662F1">
        <w:rPr>
          <w:rFonts w:ascii="Trebuchet MS" w:eastAsia="Times New Roman" w:hAnsi="Trebuchet MS" w:cs="Times New Roman"/>
          <w:sz w:val="22"/>
          <w:szCs w:val="22"/>
          <w:lang w:val="ro-RO"/>
        </w:rPr>
        <w:t>8</w:t>
      </w:r>
      <w:r w:rsidRPr="007662F1">
        <w:rPr>
          <w:rFonts w:ascii="Trebuchet MS" w:eastAsia="Times New Roman" w:hAnsi="Trebuchet MS" w:cs="Times New Roman"/>
          <w:sz w:val="22"/>
          <w:szCs w:val="22"/>
          <w:lang w:val="ro-RO"/>
        </w:rPr>
        <w:t>.</w:t>
      </w:r>
    </w:p>
    <w:p w14:paraId="7945678D" w14:textId="77777777" w:rsidR="001A631C" w:rsidRPr="007662F1"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p>
    <w:p w14:paraId="0EE669D5" w14:textId="47FBDF20" w:rsidR="00825851" w:rsidRPr="007662F1" w:rsidRDefault="00825851" w:rsidP="00825851">
      <w:pPr>
        <w:tabs>
          <w:tab w:val="left" w:pos="632"/>
        </w:tabs>
        <w:autoSpaceDE w:val="0"/>
        <w:autoSpaceDN w:val="0"/>
        <w:adjustRightInd w:val="0"/>
        <w:jc w:val="both"/>
        <w:rPr>
          <w:rFonts w:ascii="Trebuchet MS" w:hAnsi="Trebuchet MS" w:cs="Times New Roman"/>
          <w:sz w:val="22"/>
          <w:szCs w:val="22"/>
          <w:lang w:val="pt-BR"/>
        </w:rPr>
      </w:pPr>
      <w:r w:rsidRPr="007662F1">
        <w:rPr>
          <w:rFonts w:ascii="Trebuchet MS" w:hAnsi="Trebuchet MS" w:cs="Times New Roman"/>
          <w:sz w:val="22"/>
          <w:szCs w:val="22"/>
          <w:lang w:val="pt-BR"/>
        </w:rPr>
        <w:t xml:space="preserve">Numărul total de U.V.M.: </w:t>
      </w:r>
      <w:r w:rsidR="00425EDB">
        <w:rPr>
          <w:rFonts w:ascii="Trebuchet MS" w:hAnsi="Trebuchet MS" w:cs="Times New Roman"/>
          <w:sz w:val="22"/>
          <w:szCs w:val="22"/>
          <w:lang w:val="pt-BR"/>
        </w:rPr>
        <w:t>765,7</w:t>
      </w:r>
      <w:r w:rsidR="00BE6D71">
        <w:rPr>
          <w:rFonts w:ascii="Trebuchet MS" w:hAnsi="Trebuchet MS" w:cs="Times New Roman"/>
          <w:sz w:val="22"/>
          <w:szCs w:val="22"/>
          <w:lang w:val="pt-BR"/>
        </w:rPr>
        <w:t>5</w:t>
      </w:r>
      <w:r w:rsidR="004E7506" w:rsidRPr="007662F1">
        <w:rPr>
          <w:rFonts w:ascii="Trebuchet MS" w:hAnsi="Trebuchet MS" w:cs="Times New Roman"/>
          <w:sz w:val="22"/>
          <w:szCs w:val="22"/>
          <w:lang w:val="pt-BR"/>
        </w:rPr>
        <w:t>.</w:t>
      </w:r>
    </w:p>
    <w:p w14:paraId="51DB75B8" w14:textId="77777777" w:rsidR="008F4C12" w:rsidRPr="007662F1" w:rsidRDefault="008F4C12" w:rsidP="00BB6CC9">
      <w:pPr>
        <w:shd w:val="clear" w:color="auto" w:fill="FFFFFF"/>
        <w:rPr>
          <w:rFonts w:ascii="Trebuchet MS" w:hAnsi="Trebuchet MS" w:cs="Times New Roman"/>
          <w:sz w:val="22"/>
          <w:szCs w:val="22"/>
          <w:lang w:val="pt-BR"/>
        </w:rPr>
      </w:pPr>
    </w:p>
    <w:p w14:paraId="6D9EE502" w14:textId="7CF90D45" w:rsidR="00BB6CC9" w:rsidRPr="007662F1" w:rsidRDefault="00825851" w:rsidP="00BB6CC9">
      <w:pPr>
        <w:shd w:val="clear" w:color="auto" w:fill="FFFFFF"/>
        <w:rPr>
          <w:rFonts w:ascii="Trebuchet MS" w:eastAsia="Times New Roman" w:hAnsi="Trebuchet MS" w:cs="Times New Roman"/>
          <w:sz w:val="22"/>
          <w:szCs w:val="22"/>
          <w:lang w:val="ro-RO"/>
        </w:rPr>
      </w:pPr>
      <w:r w:rsidRPr="007662F1">
        <w:rPr>
          <w:rFonts w:ascii="Trebuchet MS" w:hAnsi="Trebuchet MS" w:cs="Times New Roman"/>
          <w:sz w:val="22"/>
          <w:szCs w:val="22"/>
          <w:lang w:val="pt-BR"/>
        </w:rPr>
        <w:t xml:space="preserve">Situaţia epizootologică a localităţii: </w:t>
      </w:r>
      <w:r w:rsidR="00BB6CC9" w:rsidRPr="007662F1">
        <w:rPr>
          <w:rFonts w:ascii="Trebuchet MS" w:eastAsia="Times New Roman" w:hAnsi="Trebuchet MS" w:cs="Times New Roman"/>
          <w:sz w:val="22"/>
          <w:szCs w:val="22"/>
          <w:lang w:val="ro-RO"/>
        </w:rPr>
        <w:t xml:space="preserve">la data întocmirii prezentului, în teritoriul C.S.V. </w:t>
      </w:r>
      <w:r w:rsidR="00317752" w:rsidRPr="007662F1">
        <w:rPr>
          <w:rFonts w:ascii="Trebuchet MS" w:eastAsia="Times New Roman" w:hAnsi="Trebuchet MS" w:cs="Times New Roman"/>
          <w:b/>
          <w:bCs/>
          <w:sz w:val="22"/>
          <w:szCs w:val="22"/>
          <w:lang w:val="ro-RO"/>
        </w:rPr>
        <w:t>LARGU</w:t>
      </w:r>
      <w:r w:rsidR="00BB6CC9" w:rsidRPr="007662F1">
        <w:rPr>
          <w:rFonts w:ascii="Trebuchet MS" w:eastAsia="Times New Roman" w:hAnsi="Trebuchet MS" w:cs="Times New Roman"/>
          <w:sz w:val="22"/>
          <w:szCs w:val="22"/>
          <w:lang w:val="ro-RO"/>
        </w:rPr>
        <w:t xml:space="preserve"> nu evoluează boli declarabile.</w:t>
      </w:r>
    </w:p>
    <w:p w14:paraId="3F305B23" w14:textId="505DAC6F" w:rsidR="00825851" w:rsidRPr="007662F1" w:rsidRDefault="00825851" w:rsidP="00825851">
      <w:pPr>
        <w:tabs>
          <w:tab w:val="left" w:pos="632"/>
        </w:tabs>
        <w:autoSpaceDE w:val="0"/>
        <w:autoSpaceDN w:val="0"/>
        <w:adjustRightInd w:val="0"/>
        <w:jc w:val="both"/>
        <w:rPr>
          <w:rFonts w:ascii="Trebuchet MS" w:hAnsi="Trebuchet MS" w:cs="Times New Roman"/>
          <w:sz w:val="22"/>
          <w:szCs w:val="22"/>
          <w:lang w:val="pt-BR"/>
        </w:rPr>
      </w:pPr>
      <w:r w:rsidRPr="007662F1">
        <w:rPr>
          <w:rFonts w:ascii="Trebuchet MS" w:hAnsi="Trebuchet MS" w:cs="Times New Roman"/>
          <w:sz w:val="22"/>
          <w:szCs w:val="22"/>
          <w:lang w:val="pt-BR"/>
        </w:rPr>
        <w:t xml:space="preserve">Personal sanitar - veterinar minim necesar pentru realizarea serviciilor (care include si medicul veterinar titular): un nr. minim de </w:t>
      </w:r>
      <w:r w:rsidR="0009218D" w:rsidRPr="007662F1">
        <w:rPr>
          <w:rFonts w:ascii="Trebuchet MS" w:hAnsi="Trebuchet MS" w:cs="Times New Roman"/>
          <w:sz w:val="22"/>
          <w:szCs w:val="22"/>
          <w:lang w:val="pt-BR"/>
        </w:rPr>
        <w:t>1</w:t>
      </w:r>
      <w:r w:rsidRPr="007662F1">
        <w:rPr>
          <w:rFonts w:ascii="Trebuchet MS" w:hAnsi="Trebuchet MS" w:cs="Times New Roman"/>
          <w:sz w:val="22"/>
          <w:szCs w:val="22"/>
          <w:lang w:val="pt-BR"/>
        </w:rPr>
        <w:t xml:space="preserve">, din care </w:t>
      </w:r>
      <w:r w:rsidR="0009218D" w:rsidRPr="007662F1">
        <w:rPr>
          <w:rFonts w:ascii="Trebuchet MS" w:hAnsi="Trebuchet MS" w:cs="Times New Roman"/>
          <w:sz w:val="22"/>
          <w:szCs w:val="22"/>
          <w:lang w:val="pt-BR"/>
        </w:rPr>
        <w:t>1</w:t>
      </w:r>
      <w:r w:rsidRPr="007662F1">
        <w:rPr>
          <w:rFonts w:ascii="Trebuchet MS" w:hAnsi="Trebuchet MS" w:cs="Times New Roman"/>
          <w:sz w:val="22"/>
          <w:szCs w:val="22"/>
          <w:lang w:val="pt-BR"/>
        </w:rPr>
        <w:t xml:space="preserve"> medic veterinar, respectiv </w:t>
      </w:r>
      <w:r w:rsidR="0009218D" w:rsidRPr="007662F1">
        <w:rPr>
          <w:rFonts w:ascii="Trebuchet MS" w:hAnsi="Trebuchet MS" w:cs="Times New Roman"/>
          <w:sz w:val="22"/>
          <w:szCs w:val="22"/>
          <w:lang w:val="pt-BR"/>
        </w:rPr>
        <w:t>-</w:t>
      </w:r>
      <w:r w:rsidRPr="007662F1">
        <w:rPr>
          <w:rFonts w:ascii="Trebuchet MS" w:hAnsi="Trebuchet MS" w:cs="Times New Roman"/>
          <w:sz w:val="22"/>
          <w:szCs w:val="22"/>
          <w:lang w:val="pt-BR"/>
        </w:rPr>
        <w:t xml:space="preserve"> personal de specialitate – tehnician / asistent veterinar.</w:t>
      </w:r>
    </w:p>
    <w:p w14:paraId="53ECF575" w14:textId="77777777" w:rsidR="00825851" w:rsidRPr="007662F1" w:rsidRDefault="00825851" w:rsidP="00825851">
      <w:pPr>
        <w:tabs>
          <w:tab w:val="left" w:pos="632"/>
        </w:tabs>
        <w:autoSpaceDE w:val="0"/>
        <w:autoSpaceDN w:val="0"/>
        <w:adjustRightInd w:val="0"/>
        <w:jc w:val="both"/>
        <w:rPr>
          <w:rFonts w:ascii="Trebuchet MS" w:hAnsi="Trebuchet MS" w:cs="Times New Roman"/>
          <w:sz w:val="22"/>
          <w:szCs w:val="22"/>
          <w:lang w:val="it-IT"/>
        </w:rPr>
      </w:pPr>
    </w:p>
    <w:p w14:paraId="177A746A" w14:textId="77777777" w:rsidR="00DE36A5" w:rsidRPr="007662F1" w:rsidRDefault="00DE36A5" w:rsidP="00825851">
      <w:pPr>
        <w:tabs>
          <w:tab w:val="left" w:pos="632"/>
        </w:tabs>
        <w:autoSpaceDE w:val="0"/>
        <w:autoSpaceDN w:val="0"/>
        <w:adjustRightInd w:val="0"/>
        <w:jc w:val="both"/>
        <w:rPr>
          <w:rFonts w:ascii="Trebuchet MS" w:hAnsi="Trebuchet MS" w:cs="Times New Roman"/>
          <w:b/>
          <w:sz w:val="22"/>
          <w:szCs w:val="22"/>
          <w:shd w:val="clear" w:color="auto" w:fill="FFFFFF"/>
          <w:lang w:val="it-IT"/>
        </w:rPr>
      </w:pPr>
    </w:p>
    <w:p w14:paraId="44916DE8" w14:textId="74771556" w:rsidR="00825851" w:rsidRPr="007662F1" w:rsidRDefault="00825851" w:rsidP="00825851">
      <w:pPr>
        <w:tabs>
          <w:tab w:val="left" w:pos="632"/>
        </w:tabs>
        <w:autoSpaceDE w:val="0"/>
        <w:autoSpaceDN w:val="0"/>
        <w:adjustRightInd w:val="0"/>
        <w:jc w:val="both"/>
        <w:rPr>
          <w:rFonts w:ascii="Trebuchet MS" w:hAnsi="Trebuchet MS" w:cs="Times New Roman"/>
          <w:sz w:val="22"/>
          <w:szCs w:val="22"/>
          <w:shd w:val="clear" w:color="auto" w:fill="FFFFFF"/>
          <w:lang w:val="it-IT"/>
        </w:rPr>
      </w:pPr>
      <w:r w:rsidRPr="007662F1">
        <w:rPr>
          <w:rFonts w:ascii="Trebuchet MS" w:hAnsi="Trebuchet MS" w:cs="Times New Roman"/>
          <w:b/>
          <w:sz w:val="22"/>
          <w:szCs w:val="22"/>
          <w:shd w:val="clear" w:color="auto" w:fill="FFFFFF"/>
          <w:lang w:val="it-IT"/>
        </w:rPr>
        <w:t xml:space="preserve">3. </w:t>
      </w:r>
      <w:r w:rsidRPr="007662F1">
        <w:rPr>
          <w:rFonts w:ascii="Trebuchet MS" w:hAnsi="Trebuchet MS" w:cs="Times New Roman"/>
          <w:b/>
          <w:sz w:val="22"/>
          <w:szCs w:val="22"/>
          <w:lang w:val="it-IT"/>
        </w:rPr>
        <w:t>Descrierea serviciilor solicitate</w:t>
      </w:r>
      <w:bookmarkEnd w:id="3"/>
      <w:r w:rsidRPr="007662F1">
        <w:rPr>
          <w:rFonts w:ascii="Trebuchet MS" w:hAnsi="Trebuchet MS" w:cs="Times New Roman"/>
          <w:b/>
          <w:sz w:val="22"/>
          <w:szCs w:val="22"/>
          <w:lang w:val="it-IT"/>
        </w:rPr>
        <w:t xml:space="preserve"> a fi contractate </w:t>
      </w:r>
    </w:p>
    <w:p w14:paraId="1A324669" w14:textId="77777777" w:rsidR="00825851" w:rsidRPr="007662F1" w:rsidRDefault="00825851" w:rsidP="00825851">
      <w:pPr>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15C3D78E" w14:textId="77777777" w:rsidR="00825851" w:rsidRPr="007662F1" w:rsidRDefault="00825851" w:rsidP="00825851">
      <w:pPr>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A. Servicii de supraveghere, prevenire, control şi eradicare a bolilor la animale, a celor transmisibile de la animale la om, protecţia animalelor şi protecţia mediului:</w:t>
      </w:r>
    </w:p>
    <w:p w14:paraId="153118E9"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1.</w:t>
      </w:r>
      <w:r w:rsidRPr="007662F1">
        <w:rPr>
          <w:rFonts w:ascii="Trebuchet MS" w:hAnsi="Trebuchet MS" w:cs="Times New Roman"/>
          <w:iCs/>
          <w:sz w:val="22"/>
          <w:szCs w:val="22"/>
          <w:shd w:val="clear" w:color="auto" w:fill="FFFFFF"/>
          <w:lang w:val="it-IT"/>
        </w:rPr>
        <w:tab/>
        <w:t>Inspecţia animalelor şi a exploataţiilor nonprofesionale;</w:t>
      </w:r>
    </w:p>
    <w:p w14:paraId="17957093"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2.</w:t>
      </w:r>
      <w:r w:rsidRPr="007662F1">
        <w:rPr>
          <w:rFonts w:ascii="Trebuchet MS" w:hAnsi="Trebuchet MS" w:cs="Times New Roman"/>
          <w:iCs/>
          <w:sz w:val="22"/>
          <w:szCs w:val="22"/>
          <w:shd w:val="clear" w:color="auto" w:fill="FFFFFF"/>
          <w:lang w:val="it-IT"/>
        </w:rPr>
        <w:tab/>
        <w:t>examinare clinică a animalelor pentru suspiciunea bolilor majore:</w:t>
      </w:r>
    </w:p>
    <w:p w14:paraId="5B0C6748"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a)</w:t>
      </w:r>
      <w:r w:rsidRPr="007662F1">
        <w:rPr>
          <w:rFonts w:ascii="Trebuchet MS" w:hAnsi="Trebuchet MS" w:cs="Times New Roman"/>
          <w:iCs/>
          <w:sz w:val="22"/>
          <w:szCs w:val="22"/>
          <w:shd w:val="clear" w:color="auto" w:fill="FFFFFF"/>
          <w:lang w:val="it-IT"/>
        </w:rPr>
        <w:tab/>
        <w:t>bovine;</w:t>
      </w:r>
    </w:p>
    <w:p w14:paraId="05E3119F"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b)</w:t>
      </w:r>
      <w:r w:rsidRPr="007662F1">
        <w:rPr>
          <w:rFonts w:ascii="Trebuchet MS" w:hAnsi="Trebuchet MS" w:cs="Times New Roman"/>
          <w:iCs/>
          <w:sz w:val="22"/>
          <w:szCs w:val="22"/>
          <w:shd w:val="clear" w:color="auto" w:fill="FFFFFF"/>
          <w:lang w:val="it-IT"/>
        </w:rPr>
        <w:tab/>
        <w:t>ecvidee;</w:t>
      </w:r>
    </w:p>
    <w:p w14:paraId="7327B9C8"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c)</w:t>
      </w:r>
      <w:r w:rsidRPr="007662F1">
        <w:rPr>
          <w:rFonts w:ascii="Trebuchet MS" w:hAnsi="Trebuchet MS" w:cs="Times New Roman"/>
          <w:iCs/>
          <w:sz w:val="22"/>
          <w:szCs w:val="22"/>
          <w:shd w:val="clear" w:color="auto" w:fill="FFFFFF"/>
          <w:lang w:val="it-IT"/>
        </w:rPr>
        <w:tab/>
        <w:t>ovine, caprine;</w:t>
      </w:r>
    </w:p>
    <w:p w14:paraId="560F1043"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d)</w:t>
      </w:r>
      <w:r w:rsidRPr="007662F1">
        <w:rPr>
          <w:rFonts w:ascii="Trebuchet MS" w:hAnsi="Trebuchet MS" w:cs="Times New Roman"/>
          <w:iCs/>
          <w:sz w:val="22"/>
          <w:szCs w:val="22"/>
          <w:shd w:val="clear" w:color="auto" w:fill="FFFFFF"/>
          <w:lang w:val="it-IT"/>
        </w:rPr>
        <w:tab/>
      </w:r>
      <w:r w:rsidRPr="007662F1">
        <w:rPr>
          <w:rFonts w:ascii="Trebuchet MS" w:hAnsi="Trebuchet MS" w:cs="Times New Roman"/>
          <w:sz w:val="22"/>
          <w:szCs w:val="22"/>
          <w:lang w:val="it-IT"/>
        </w:rPr>
        <w:t>porcine</w:t>
      </w:r>
      <w:r w:rsidRPr="007662F1">
        <w:rPr>
          <w:rFonts w:ascii="Trebuchet MS" w:hAnsi="Trebuchet MS" w:cs="Times New Roman"/>
          <w:iCs/>
          <w:sz w:val="22"/>
          <w:szCs w:val="22"/>
          <w:shd w:val="clear" w:color="auto" w:fill="FFFFFF"/>
          <w:lang w:val="it-IT"/>
        </w:rPr>
        <w:t>;</w:t>
      </w:r>
    </w:p>
    <w:p w14:paraId="1AEFB5AE"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e)</w:t>
      </w:r>
      <w:r w:rsidRPr="007662F1">
        <w:rPr>
          <w:rFonts w:ascii="Trebuchet MS" w:hAnsi="Trebuchet MS" w:cs="Times New Roman"/>
          <w:iCs/>
          <w:sz w:val="22"/>
          <w:szCs w:val="22"/>
          <w:shd w:val="clear" w:color="auto" w:fill="FFFFFF"/>
          <w:lang w:val="it-IT"/>
        </w:rPr>
        <w:tab/>
        <w:t>carnasiere,</w:t>
      </w:r>
    </w:p>
    <w:p w14:paraId="791997CB"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f)</w:t>
      </w:r>
      <w:r w:rsidRPr="007662F1">
        <w:rPr>
          <w:rFonts w:ascii="Trebuchet MS" w:hAnsi="Trebuchet MS" w:cs="Times New Roman"/>
          <w:iCs/>
          <w:sz w:val="22"/>
          <w:szCs w:val="22"/>
          <w:shd w:val="clear" w:color="auto" w:fill="FFFFFF"/>
          <w:lang w:val="it-IT"/>
        </w:rPr>
        <w:tab/>
        <w:t>păsări;</w:t>
      </w:r>
    </w:p>
    <w:p w14:paraId="65E140CD"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g)</w:t>
      </w:r>
      <w:r w:rsidRPr="007662F1">
        <w:rPr>
          <w:rFonts w:ascii="Trebuchet MS" w:hAnsi="Trebuchet MS" w:cs="Times New Roman"/>
          <w:iCs/>
          <w:sz w:val="22"/>
          <w:szCs w:val="22"/>
          <w:shd w:val="clear" w:color="auto" w:fill="FFFFFF"/>
          <w:lang w:val="it-IT"/>
        </w:rPr>
        <w:tab/>
        <w:t>albine, viermi de mătase etc.;</w:t>
      </w:r>
    </w:p>
    <w:p w14:paraId="0D7FF4A2"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3.</w:t>
      </w:r>
      <w:r w:rsidRPr="007662F1">
        <w:rPr>
          <w:rFonts w:ascii="Trebuchet MS" w:hAnsi="Trebuchet MS" w:cs="Times New Roman"/>
          <w:iCs/>
          <w:sz w:val="22"/>
          <w:szCs w:val="22"/>
          <w:shd w:val="clear" w:color="auto" w:fill="FFFFFF"/>
          <w:lang w:val="it-IT"/>
        </w:rPr>
        <w:tab/>
        <w:t>recoltări de probe de sânge pentru examene de laborator - serologice, hematologice, biochimice, virusologice, parazitologice etc.:</w:t>
      </w:r>
    </w:p>
    <w:p w14:paraId="00D89D82"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a)</w:t>
      </w:r>
      <w:r w:rsidRPr="007662F1">
        <w:rPr>
          <w:rFonts w:ascii="Trebuchet MS" w:hAnsi="Trebuchet MS" w:cs="Times New Roman"/>
          <w:iCs/>
          <w:sz w:val="22"/>
          <w:szCs w:val="22"/>
          <w:shd w:val="clear" w:color="auto" w:fill="FFFFFF"/>
          <w:lang w:val="it-IT"/>
        </w:rPr>
        <w:tab/>
        <w:t>animale mari;</w:t>
      </w:r>
    </w:p>
    <w:p w14:paraId="111F2F9D"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b)</w:t>
      </w:r>
      <w:r w:rsidRPr="007662F1">
        <w:rPr>
          <w:rFonts w:ascii="Trebuchet MS" w:hAnsi="Trebuchet MS" w:cs="Times New Roman"/>
          <w:iCs/>
          <w:sz w:val="22"/>
          <w:szCs w:val="22"/>
          <w:shd w:val="clear" w:color="auto" w:fill="FFFFFF"/>
          <w:lang w:val="it-IT"/>
        </w:rPr>
        <w:tab/>
        <w:t>animale mici şi mijlocii cu excepţia porcinelor;</w:t>
      </w:r>
    </w:p>
    <w:p w14:paraId="74725407"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c) porcine;</w:t>
      </w:r>
    </w:p>
    <w:p w14:paraId="610E8C83"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d)</w:t>
      </w:r>
      <w:r w:rsidRPr="007662F1">
        <w:rPr>
          <w:rFonts w:ascii="Trebuchet MS" w:hAnsi="Trebuchet MS" w:cs="Times New Roman"/>
          <w:iCs/>
          <w:sz w:val="22"/>
          <w:szCs w:val="22"/>
          <w:shd w:val="clear" w:color="auto" w:fill="FFFFFF"/>
          <w:lang w:val="it-IT"/>
        </w:rPr>
        <w:tab/>
        <w:t>păsări;</w:t>
      </w:r>
    </w:p>
    <w:p w14:paraId="0631587B"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e)</w:t>
      </w:r>
      <w:r w:rsidRPr="007662F1">
        <w:rPr>
          <w:rFonts w:ascii="Trebuchet MS" w:hAnsi="Trebuchet MS" w:cs="Times New Roman"/>
          <w:iCs/>
          <w:sz w:val="22"/>
          <w:szCs w:val="22"/>
          <w:shd w:val="clear" w:color="auto" w:fill="FFFFFF"/>
          <w:lang w:val="it-IT"/>
        </w:rPr>
        <w:tab/>
        <w:t>alte specii;</w:t>
      </w:r>
    </w:p>
    <w:p w14:paraId="2E1C26D3"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4.</w:t>
      </w:r>
      <w:r w:rsidRPr="007662F1">
        <w:rPr>
          <w:rFonts w:ascii="Trebuchet MS" w:hAnsi="Trebuchet MS" w:cs="Times New Roman"/>
          <w:iCs/>
          <w:sz w:val="22"/>
          <w:szCs w:val="22"/>
          <w:shd w:val="clear" w:color="auto" w:fill="FFFFFF"/>
          <w:lang w:val="it-IT"/>
        </w:rPr>
        <w:tab/>
        <w:t>recoltarea probelor de organe, ţesuturi şi a altor probe pentru analize de laborator, efectuarea de necropsii la:</w:t>
      </w:r>
    </w:p>
    <w:p w14:paraId="090A32B7"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a)</w:t>
      </w:r>
      <w:r w:rsidRPr="007662F1">
        <w:rPr>
          <w:rFonts w:ascii="Trebuchet MS" w:hAnsi="Trebuchet MS" w:cs="Times New Roman"/>
          <w:iCs/>
          <w:sz w:val="22"/>
          <w:szCs w:val="22"/>
          <w:shd w:val="clear" w:color="auto" w:fill="FFFFFF"/>
          <w:lang w:val="it-IT"/>
        </w:rPr>
        <w:tab/>
        <w:t>animale mari;</w:t>
      </w:r>
    </w:p>
    <w:p w14:paraId="67484396"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b)</w:t>
      </w:r>
      <w:r w:rsidRPr="007662F1">
        <w:rPr>
          <w:rFonts w:ascii="Trebuchet MS" w:hAnsi="Trebuchet MS" w:cs="Times New Roman"/>
          <w:iCs/>
          <w:sz w:val="22"/>
          <w:szCs w:val="22"/>
          <w:shd w:val="clear" w:color="auto" w:fill="FFFFFF"/>
          <w:lang w:val="it-IT"/>
        </w:rPr>
        <w:tab/>
        <w:t>animale mici si mijlocii;</w:t>
      </w:r>
    </w:p>
    <w:p w14:paraId="5A55B8AB"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c)</w:t>
      </w:r>
      <w:r w:rsidRPr="007662F1">
        <w:rPr>
          <w:rFonts w:ascii="Trebuchet MS" w:hAnsi="Trebuchet MS" w:cs="Times New Roman"/>
          <w:iCs/>
          <w:sz w:val="22"/>
          <w:szCs w:val="22"/>
          <w:shd w:val="clear" w:color="auto" w:fill="FFFFFF"/>
          <w:lang w:val="it-IT"/>
        </w:rPr>
        <w:tab/>
        <w:t xml:space="preserve">păsări; </w:t>
      </w:r>
    </w:p>
    <w:p w14:paraId="259A5688"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d)</w:t>
      </w:r>
      <w:r w:rsidRPr="007662F1">
        <w:rPr>
          <w:rFonts w:ascii="Trebuchet MS" w:hAnsi="Trebuchet MS" w:cs="Times New Roman"/>
          <w:iCs/>
          <w:sz w:val="22"/>
          <w:szCs w:val="22"/>
          <w:shd w:val="clear" w:color="auto" w:fill="FFFFFF"/>
          <w:lang w:val="it-IT"/>
        </w:rPr>
        <w:tab/>
        <w:t>alte probe, inclusiv coprologice;</w:t>
      </w:r>
    </w:p>
    <w:p w14:paraId="2CF67427"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fr-FR"/>
        </w:rPr>
      </w:pPr>
      <w:r w:rsidRPr="007662F1">
        <w:rPr>
          <w:rFonts w:ascii="Trebuchet MS" w:hAnsi="Trebuchet MS" w:cs="Times New Roman"/>
          <w:iCs/>
          <w:sz w:val="22"/>
          <w:szCs w:val="22"/>
          <w:shd w:val="clear" w:color="auto" w:fill="FFFFFF"/>
          <w:lang w:val="fr-FR"/>
        </w:rPr>
        <w:lastRenderedPageBreak/>
        <w:t>5.</w:t>
      </w:r>
      <w:r w:rsidRPr="007662F1">
        <w:rPr>
          <w:rFonts w:ascii="Trebuchet MS" w:hAnsi="Trebuchet MS" w:cs="Times New Roman"/>
          <w:iCs/>
          <w:sz w:val="22"/>
          <w:szCs w:val="22"/>
          <w:shd w:val="clear" w:color="auto" w:fill="FFFFFF"/>
          <w:lang w:val="fr-FR"/>
        </w:rPr>
        <w:tab/>
        <w:t>activităţi de depistare prin examen alergic:</w:t>
      </w:r>
    </w:p>
    <w:p w14:paraId="05D2C05B"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fr-FR"/>
        </w:rPr>
      </w:pPr>
      <w:r w:rsidRPr="007662F1">
        <w:rPr>
          <w:rFonts w:ascii="Trebuchet MS" w:hAnsi="Trebuchet MS" w:cs="Times New Roman"/>
          <w:iCs/>
          <w:sz w:val="22"/>
          <w:szCs w:val="22"/>
          <w:shd w:val="clear" w:color="auto" w:fill="FFFFFF"/>
          <w:lang w:val="fr-FR"/>
        </w:rPr>
        <w:t>a)</w:t>
      </w:r>
      <w:r w:rsidRPr="007662F1">
        <w:rPr>
          <w:rFonts w:ascii="Trebuchet MS" w:hAnsi="Trebuchet MS" w:cs="Times New Roman"/>
          <w:iCs/>
          <w:sz w:val="22"/>
          <w:szCs w:val="22"/>
          <w:shd w:val="clear" w:color="auto" w:fill="FFFFFF"/>
          <w:lang w:val="fr-FR"/>
        </w:rPr>
        <w:tab/>
        <w:t>tuberculinare test unic;</w:t>
      </w:r>
    </w:p>
    <w:p w14:paraId="012A21C7"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b)</w:t>
      </w:r>
      <w:r w:rsidRPr="007662F1">
        <w:rPr>
          <w:rFonts w:ascii="Trebuchet MS" w:hAnsi="Trebuchet MS" w:cs="Times New Roman"/>
          <w:iCs/>
          <w:sz w:val="22"/>
          <w:szCs w:val="22"/>
          <w:shd w:val="clear" w:color="auto" w:fill="FFFFFF"/>
          <w:lang w:val="it-IT"/>
        </w:rPr>
        <w:tab/>
        <w:t>TCS;</w:t>
      </w:r>
    </w:p>
    <w:p w14:paraId="485E840B"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c)</w:t>
      </w:r>
      <w:r w:rsidRPr="007662F1">
        <w:rPr>
          <w:rFonts w:ascii="Trebuchet MS" w:hAnsi="Trebuchet MS" w:cs="Times New Roman"/>
          <w:iCs/>
          <w:sz w:val="22"/>
          <w:szCs w:val="22"/>
          <w:shd w:val="clear" w:color="auto" w:fill="FFFFFF"/>
          <w:lang w:val="it-IT"/>
        </w:rPr>
        <w:tab/>
        <w:t>maleinare;</w:t>
      </w:r>
    </w:p>
    <w:p w14:paraId="6CFC6F0A"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d)</w:t>
      </w:r>
      <w:r w:rsidRPr="007662F1">
        <w:rPr>
          <w:rFonts w:ascii="Trebuchet MS" w:hAnsi="Trebuchet MS" w:cs="Times New Roman"/>
          <w:iCs/>
          <w:sz w:val="22"/>
          <w:szCs w:val="22"/>
          <w:shd w:val="clear" w:color="auto" w:fill="FFFFFF"/>
          <w:lang w:val="it-IT"/>
        </w:rPr>
        <w:tab/>
        <w:t>paratuberculinare;</w:t>
      </w:r>
    </w:p>
    <w:p w14:paraId="2B3CBE28"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6.</w:t>
      </w:r>
      <w:r w:rsidRPr="007662F1">
        <w:rPr>
          <w:rFonts w:ascii="Trebuchet MS" w:hAnsi="Trebuchet MS" w:cs="Times New Roman"/>
          <w:iCs/>
          <w:sz w:val="22"/>
          <w:szCs w:val="22"/>
          <w:shd w:val="clear" w:color="auto" w:fill="FFFFFF"/>
          <w:lang w:val="it-IT"/>
        </w:rPr>
        <w:tab/>
        <w:t>recoltare probe sanitaţie, apă, furaje;</w:t>
      </w:r>
    </w:p>
    <w:p w14:paraId="5457D12F"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4800CAF2"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a)</w:t>
      </w:r>
      <w:r w:rsidRPr="007662F1">
        <w:rPr>
          <w:rFonts w:ascii="Trebuchet MS" w:hAnsi="Trebuchet MS" w:cs="Times New Roman"/>
          <w:iCs/>
          <w:sz w:val="22"/>
          <w:szCs w:val="22"/>
          <w:shd w:val="clear" w:color="auto" w:fill="FFFFFF"/>
          <w:lang w:val="it-IT"/>
        </w:rPr>
        <w:tab/>
        <w:t>animale mari;</w:t>
      </w:r>
    </w:p>
    <w:p w14:paraId="61767BB5"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b)</w:t>
      </w:r>
      <w:r w:rsidRPr="007662F1">
        <w:rPr>
          <w:rFonts w:ascii="Trebuchet MS" w:hAnsi="Trebuchet MS" w:cs="Times New Roman"/>
          <w:iCs/>
          <w:sz w:val="22"/>
          <w:szCs w:val="22"/>
          <w:shd w:val="clear" w:color="auto" w:fill="FFFFFF"/>
          <w:lang w:val="it-IT"/>
        </w:rPr>
        <w:tab/>
        <w:t>ovine, caprine;</w:t>
      </w:r>
    </w:p>
    <w:p w14:paraId="1974A7C5"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 xml:space="preserve">c) </w:t>
      </w:r>
      <w:r w:rsidRPr="007662F1">
        <w:rPr>
          <w:rFonts w:ascii="Trebuchet MS" w:hAnsi="Trebuchet MS" w:cs="Times New Roman"/>
          <w:sz w:val="22"/>
          <w:szCs w:val="22"/>
          <w:lang w:val="it-IT"/>
        </w:rPr>
        <w:t>porcine</w:t>
      </w:r>
      <w:r w:rsidRPr="007662F1">
        <w:rPr>
          <w:rFonts w:ascii="Trebuchet MS" w:hAnsi="Trebuchet MS" w:cs="Times New Roman"/>
          <w:iCs/>
          <w:sz w:val="22"/>
          <w:szCs w:val="22"/>
          <w:shd w:val="clear" w:color="auto" w:fill="FFFFFF"/>
          <w:lang w:val="it-IT"/>
        </w:rPr>
        <w:t>;</w:t>
      </w:r>
    </w:p>
    <w:p w14:paraId="2B550251"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d)</w:t>
      </w:r>
      <w:r w:rsidRPr="007662F1">
        <w:rPr>
          <w:rFonts w:ascii="Trebuchet MS" w:hAnsi="Trebuchet MS" w:cs="Times New Roman"/>
          <w:iCs/>
          <w:sz w:val="22"/>
          <w:szCs w:val="22"/>
          <w:shd w:val="clear" w:color="auto" w:fill="FFFFFF"/>
          <w:lang w:val="it-IT"/>
        </w:rPr>
        <w:tab/>
        <w:t>carnasiere;</w:t>
      </w:r>
    </w:p>
    <w:p w14:paraId="7746976B"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e) păsări.</w:t>
      </w:r>
    </w:p>
    <w:p w14:paraId="6A2BD456"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2E7DD9CF"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2D19A9A0"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4C8D2748" w14:textId="77777777" w:rsidR="00825851" w:rsidRPr="007662F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5E28CBEC" w14:textId="77777777" w:rsidR="00825851" w:rsidRPr="007662F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1.</w:t>
      </w:r>
      <w:r w:rsidRPr="007662F1">
        <w:rPr>
          <w:rFonts w:ascii="Trebuchet MS" w:hAnsi="Trebuchet MS" w:cs="Times New Roman"/>
          <w:iCs/>
          <w:sz w:val="22"/>
          <w:szCs w:val="22"/>
          <w:shd w:val="clear" w:color="auto" w:fill="FFFFFF"/>
          <w:lang w:val="ro-RO"/>
        </w:rPr>
        <w:tab/>
        <w:t xml:space="preserve">identificarea animalelor din speciile bovine, ovine, caprine şi porcine; </w:t>
      </w:r>
    </w:p>
    <w:p w14:paraId="5E24039C" w14:textId="77777777" w:rsidR="00825851" w:rsidRPr="007662F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2.</w:t>
      </w:r>
      <w:r w:rsidRPr="007662F1">
        <w:rPr>
          <w:rFonts w:ascii="Trebuchet MS" w:hAnsi="Trebuchet MS" w:cs="Times New Roman"/>
          <w:iCs/>
          <w:sz w:val="22"/>
          <w:szCs w:val="22"/>
          <w:shd w:val="clear" w:color="auto" w:fill="FFFFFF"/>
          <w:lang w:val="ro-RO"/>
        </w:rPr>
        <w:tab/>
        <w:t>identificarea şi înregistrarea exploataţiilor în care sunt ţinute sau deţinute animale;</w:t>
      </w:r>
    </w:p>
    <w:p w14:paraId="26AB6093" w14:textId="77777777" w:rsidR="00825851" w:rsidRPr="007662F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3.</w:t>
      </w:r>
      <w:r w:rsidRPr="007662F1">
        <w:rPr>
          <w:rFonts w:ascii="Trebuchet MS" w:hAnsi="Trebuchet MS" w:cs="Times New Roman"/>
          <w:iCs/>
          <w:sz w:val="22"/>
          <w:szCs w:val="22"/>
          <w:shd w:val="clear" w:color="auto" w:fill="FFFFFF"/>
          <w:lang w:val="ro-RO"/>
        </w:rPr>
        <w:tab/>
        <w:t xml:space="preserve">aplicarea mijloacelor oficiale de identificare prevăzute de legislaţia specifică în vigoare la animalele identificate din speciile bovine, ovine, caprine şi porcine; </w:t>
      </w:r>
    </w:p>
    <w:p w14:paraId="17A4A645" w14:textId="77777777" w:rsidR="00825851" w:rsidRPr="007662F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4.</w:t>
      </w:r>
      <w:r w:rsidRPr="007662F1">
        <w:rPr>
          <w:rFonts w:ascii="Trebuchet MS" w:hAnsi="Trebuchet MS" w:cs="Times New Roman"/>
          <w:iCs/>
          <w:sz w:val="22"/>
          <w:szCs w:val="22"/>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sidRPr="007662F1">
        <w:rPr>
          <w:rFonts w:ascii="Trebuchet MS" w:hAnsi="Trebuchet MS" w:cs="Times New Roman"/>
          <w:iCs/>
          <w:sz w:val="22"/>
          <w:szCs w:val="22"/>
          <w:shd w:val="clear" w:color="auto" w:fill="FFFFFF"/>
          <w:lang w:val="it-IT"/>
        </w:rPr>
        <w:t xml:space="preserve">sau direct în </w:t>
      </w:r>
      <w:r w:rsidRPr="007662F1">
        <w:rPr>
          <w:rFonts w:ascii="Trebuchet MS" w:hAnsi="Trebuchet MS" w:cs="Times New Roman"/>
          <w:iCs/>
          <w:sz w:val="22"/>
          <w:szCs w:val="22"/>
          <w:shd w:val="clear" w:color="auto" w:fill="FFFFFF"/>
          <w:lang w:val="ro-RO"/>
        </w:rPr>
        <w:t>Baza Naţionala de Date</w:t>
      </w:r>
      <w:r w:rsidRPr="007662F1">
        <w:rPr>
          <w:rFonts w:ascii="Trebuchet MS" w:hAnsi="Trebuchet MS" w:cs="Times New Roman"/>
          <w:iCs/>
          <w:sz w:val="22"/>
          <w:szCs w:val="22"/>
          <w:shd w:val="clear" w:color="auto" w:fill="FFFFFF"/>
          <w:lang w:val="it-IT"/>
        </w:rPr>
        <w:t>, dup</w:t>
      </w:r>
      <w:r w:rsidRPr="007662F1">
        <w:rPr>
          <w:rFonts w:ascii="Trebuchet MS" w:hAnsi="Trebuchet MS" w:cs="Times New Roman"/>
          <w:iCs/>
          <w:sz w:val="22"/>
          <w:szCs w:val="22"/>
          <w:shd w:val="clear" w:color="auto" w:fill="FFFFFF"/>
        </w:rPr>
        <w:t>ă caz</w:t>
      </w:r>
      <w:r w:rsidRPr="007662F1">
        <w:rPr>
          <w:rFonts w:ascii="Trebuchet MS" w:hAnsi="Trebuchet MS" w:cs="Times New Roman"/>
          <w:iCs/>
          <w:sz w:val="22"/>
          <w:szCs w:val="22"/>
          <w:shd w:val="clear" w:color="auto" w:fill="FFFFFF"/>
          <w:lang w:val="it-IT"/>
        </w:rPr>
        <w:t>;</w:t>
      </w:r>
      <w:r w:rsidRPr="007662F1">
        <w:rPr>
          <w:rFonts w:ascii="Trebuchet MS" w:hAnsi="Trebuchet MS" w:cs="Times New Roman"/>
          <w:iCs/>
          <w:sz w:val="22"/>
          <w:szCs w:val="22"/>
          <w:shd w:val="clear" w:color="auto" w:fill="FFFFFF"/>
          <w:lang w:val="ro-RO"/>
        </w:rPr>
        <w:t xml:space="preserve"> </w:t>
      </w:r>
    </w:p>
    <w:p w14:paraId="228B67C1" w14:textId="77777777" w:rsidR="00825851" w:rsidRPr="007662F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5.</w:t>
      </w:r>
      <w:r w:rsidRPr="007662F1">
        <w:rPr>
          <w:rFonts w:ascii="Trebuchet MS" w:hAnsi="Trebuchet MS" w:cs="Times New Roman"/>
          <w:iCs/>
          <w:sz w:val="22"/>
          <w:szCs w:val="22"/>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sidRPr="007662F1">
        <w:rPr>
          <w:rFonts w:ascii="Trebuchet MS" w:hAnsi="Trebuchet MS" w:cs="Times New Roman"/>
          <w:iCs/>
          <w:sz w:val="22"/>
          <w:szCs w:val="22"/>
          <w:shd w:val="clear" w:color="auto" w:fill="FFFFFF"/>
          <w:lang w:val="it-IT"/>
        </w:rPr>
        <w:t xml:space="preserve">sau direct în </w:t>
      </w:r>
      <w:r w:rsidRPr="007662F1">
        <w:rPr>
          <w:rFonts w:ascii="Trebuchet MS" w:hAnsi="Trebuchet MS" w:cs="Times New Roman"/>
          <w:iCs/>
          <w:sz w:val="22"/>
          <w:szCs w:val="22"/>
          <w:shd w:val="clear" w:color="auto" w:fill="FFFFFF"/>
          <w:lang w:val="ro-RO"/>
        </w:rPr>
        <w:t>Baza Naţionala de Date</w:t>
      </w:r>
      <w:r w:rsidRPr="007662F1">
        <w:rPr>
          <w:rFonts w:ascii="Trebuchet MS" w:hAnsi="Trebuchet MS" w:cs="Times New Roman"/>
          <w:iCs/>
          <w:sz w:val="22"/>
          <w:szCs w:val="22"/>
          <w:shd w:val="clear" w:color="auto" w:fill="FFFFFF"/>
          <w:lang w:val="it-IT"/>
        </w:rPr>
        <w:t>, dup</w:t>
      </w:r>
      <w:r w:rsidRPr="007662F1">
        <w:rPr>
          <w:rFonts w:ascii="Trebuchet MS" w:hAnsi="Trebuchet MS" w:cs="Times New Roman"/>
          <w:iCs/>
          <w:sz w:val="22"/>
          <w:szCs w:val="22"/>
          <w:shd w:val="clear" w:color="auto" w:fill="FFFFFF"/>
        </w:rPr>
        <w:t>ă caz</w:t>
      </w:r>
      <w:r w:rsidRPr="007662F1">
        <w:rPr>
          <w:rFonts w:ascii="Trebuchet MS" w:hAnsi="Trebuchet MS" w:cs="Times New Roman"/>
          <w:iCs/>
          <w:sz w:val="22"/>
          <w:szCs w:val="22"/>
          <w:shd w:val="clear" w:color="auto" w:fill="FFFFFF"/>
          <w:lang w:val="ro-RO"/>
        </w:rPr>
        <w:t xml:space="preserve">; </w:t>
      </w:r>
    </w:p>
    <w:p w14:paraId="591823EA" w14:textId="77777777" w:rsidR="00825851" w:rsidRPr="007662F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6.</w:t>
      </w:r>
      <w:r w:rsidRPr="007662F1">
        <w:rPr>
          <w:rFonts w:ascii="Trebuchet MS" w:hAnsi="Trebuchet MS" w:cs="Times New Roman"/>
          <w:iCs/>
          <w:sz w:val="22"/>
          <w:szCs w:val="22"/>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14:paraId="0E26A8D2" w14:textId="2F812468"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7662F1">
        <w:rPr>
          <w:rFonts w:ascii="Trebuchet MS" w:hAnsi="Trebuchet MS" w:cs="Times New Roman"/>
          <w:iCs/>
          <w:sz w:val="22"/>
          <w:szCs w:val="22"/>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sidRPr="007662F1">
        <w:rPr>
          <w:rFonts w:ascii="Trebuchet MS" w:hAnsi="Trebuchet MS" w:cs="Times New Roman"/>
          <w:iCs/>
          <w:sz w:val="22"/>
          <w:szCs w:val="22"/>
          <w:shd w:val="clear" w:color="auto" w:fill="FFFFFF"/>
          <w:lang w:val="ro-RO"/>
        </w:rPr>
        <w:t>Baza Naţionala de Date</w:t>
      </w:r>
      <w:r w:rsidRPr="007662F1">
        <w:rPr>
          <w:rFonts w:ascii="Trebuchet MS" w:hAnsi="Trebuchet MS" w:cs="Times New Roman"/>
          <w:iCs/>
          <w:sz w:val="22"/>
          <w:szCs w:val="22"/>
          <w:shd w:val="clear" w:color="auto" w:fill="FFFFFF"/>
          <w:lang w:val="it-IT"/>
        </w:rPr>
        <w:t xml:space="preserve">, completarea şi înregistrarea în </w:t>
      </w:r>
      <w:r w:rsidRPr="007662F1">
        <w:rPr>
          <w:rFonts w:ascii="Trebuchet MS" w:hAnsi="Trebuchet MS" w:cs="Times New Roman"/>
          <w:iCs/>
          <w:sz w:val="22"/>
          <w:szCs w:val="22"/>
          <w:shd w:val="clear" w:color="auto" w:fill="FFFFFF"/>
          <w:lang w:val="ro-RO"/>
        </w:rPr>
        <w:t>Baza Naţionala de Date</w:t>
      </w:r>
      <w:r w:rsidRPr="007662F1">
        <w:rPr>
          <w:rFonts w:ascii="Trebuchet MS" w:hAnsi="Trebuchet MS" w:cs="Times New Roman"/>
          <w:iCs/>
          <w:sz w:val="22"/>
          <w:szCs w:val="22"/>
          <w:shd w:val="clear" w:color="auto" w:fill="FFFFFF"/>
          <w:lang w:val="it-IT"/>
        </w:rPr>
        <w:t xml:space="preserve"> a formularelor de mişcare sau de declarare eveniment pentru animalele aflate în exploataţiile din raza teritoriala a C.S.V. </w:t>
      </w:r>
      <w:r w:rsidR="00317752" w:rsidRPr="007662F1">
        <w:rPr>
          <w:rFonts w:ascii="Trebuchet MS" w:hAnsi="Trebuchet MS" w:cs="Times New Roman"/>
          <w:iCs/>
          <w:sz w:val="22"/>
          <w:szCs w:val="22"/>
          <w:shd w:val="clear" w:color="auto" w:fill="FFFFFF"/>
          <w:lang w:val="it-IT"/>
        </w:rPr>
        <w:t>Largu</w:t>
      </w:r>
      <w:r w:rsidRPr="007662F1">
        <w:rPr>
          <w:rFonts w:ascii="Trebuchet MS" w:hAnsi="Trebuchet MS" w:cs="Times New Roman"/>
          <w:iCs/>
          <w:sz w:val="22"/>
          <w:szCs w:val="22"/>
          <w:shd w:val="clear" w:color="auto" w:fill="FFFFFF"/>
          <w:lang w:val="it-IT"/>
        </w:rPr>
        <w:t xml:space="preserve">, sau înregistrarea direct în </w:t>
      </w:r>
      <w:r w:rsidRPr="007662F1">
        <w:rPr>
          <w:rFonts w:ascii="Trebuchet MS" w:hAnsi="Trebuchet MS" w:cs="Times New Roman"/>
          <w:iCs/>
          <w:sz w:val="22"/>
          <w:szCs w:val="22"/>
          <w:shd w:val="clear" w:color="auto" w:fill="FFFFFF"/>
          <w:lang w:val="ro-RO"/>
        </w:rPr>
        <w:t>Baza Naţionala de Date</w:t>
      </w:r>
      <w:r w:rsidRPr="007662F1">
        <w:rPr>
          <w:rFonts w:ascii="Trebuchet MS" w:hAnsi="Trebuchet MS" w:cs="Times New Roman"/>
          <w:iCs/>
          <w:sz w:val="22"/>
          <w:szCs w:val="22"/>
          <w:shd w:val="clear" w:color="auto" w:fill="FFFFFF"/>
          <w:lang w:val="it-IT"/>
        </w:rPr>
        <w:t xml:space="preserve"> a datelor cu privire la animale, după caz; corecţia eventualelor erori sau neconformităţi semnalate în </w:t>
      </w:r>
      <w:r w:rsidRPr="007662F1">
        <w:rPr>
          <w:rFonts w:ascii="Trebuchet MS" w:hAnsi="Trebuchet MS" w:cs="Times New Roman"/>
          <w:iCs/>
          <w:sz w:val="22"/>
          <w:szCs w:val="22"/>
          <w:shd w:val="clear" w:color="auto" w:fill="FFFFFF"/>
          <w:lang w:val="ro-RO"/>
        </w:rPr>
        <w:t>Baza Naţionala de Date</w:t>
      </w:r>
      <w:r w:rsidRPr="007662F1">
        <w:rPr>
          <w:rFonts w:ascii="Trebuchet MS" w:hAnsi="Trebuchet MS" w:cs="Times New Roman"/>
          <w:iCs/>
          <w:sz w:val="22"/>
          <w:szCs w:val="22"/>
          <w:shd w:val="clear" w:color="auto" w:fill="FFFFFF"/>
          <w:lang w:val="it-IT"/>
        </w:rPr>
        <w:t xml:space="preserve"> în urma nerespectării termenelor de înregistrare sau a greşelilor de înregistrare imputabile concesionarului.</w:t>
      </w:r>
    </w:p>
    <w:p w14:paraId="7C272779" w14:textId="77777777" w:rsidR="00825851" w:rsidRPr="007662F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p>
    <w:p w14:paraId="05224D17" w14:textId="77777777" w:rsidR="00825851" w:rsidRPr="007662F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C. Serviciile prevăzute la art. 15 alin. (7) din Ordonanța Guvernului nr. 42/2004, aprobată cu modificări și compeltări prin Legea 215/2004, cu modificările și completările ulterioare, respectiv:</w:t>
      </w:r>
    </w:p>
    <w:p w14:paraId="0FF40FD9" w14:textId="77777777" w:rsidR="00825851" w:rsidRPr="007662F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1. program de lucru 8 ore/zi;</w:t>
      </w:r>
    </w:p>
    <w:p w14:paraId="2110BCEB" w14:textId="77777777" w:rsidR="00825851" w:rsidRPr="007662F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2. transportul probelor la laborator;</w:t>
      </w:r>
    </w:p>
    <w:p w14:paraId="1A2C48FB" w14:textId="77777777" w:rsidR="00825851" w:rsidRPr="007662F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3. ridicarea produselor şi tipizatelor necesare;</w:t>
      </w:r>
    </w:p>
    <w:p w14:paraId="2FF89535" w14:textId="77777777" w:rsidR="00825851" w:rsidRPr="007662F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4. instruirea şi formarea profesională necesara realizarii activităţilor contractate;</w:t>
      </w:r>
    </w:p>
    <w:p w14:paraId="6E80EBCA" w14:textId="77777777" w:rsidR="00825851" w:rsidRPr="007662F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lastRenderedPageBreak/>
        <w:t>5. consilierea proprietarilor de animale în vederea comunicării informaţiilor privind lanţul alimentar;</w:t>
      </w:r>
    </w:p>
    <w:p w14:paraId="62E2A6E8" w14:textId="77777777" w:rsidR="00825851" w:rsidRPr="007662F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6. consilierea proprietarilor de animale privind condiţiile de biosecuritate;</w:t>
      </w:r>
    </w:p>
    <w:p w14:paraId="2C29FC4E" w14:textId="77777777" w:rsidR="00825851" w:rsidRPr="007662F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7. consilierea proprietarilor de animale privind bunăstarea animalelor;</w:t>
      </w:r>
    </w:p>
    <w:p w14:paraId="61C116FF" w14:textId="77777777" w:rsidR="00825851" w:rsidRPr="007662F1"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479C2C99" w14:textId="77777777" w:rsidR="00825851" w:rsidRPr="007662F1"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7662F1">
        <w:rPr>
          <w:rFonts w:ascii="Trebuchet MS" w:hAnsi="Trebuchet MS" w:cs="Times New Roman"/>
          <w:iCs/>
          <w:sz w:val="22"/>
          <w:szCs w:val="22"/>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sidRPr="007662F1">
        <w:rPr>
          <w:rFonts w:ascii="Trebuchet MS" w:hAnsi="Trebuchet MS" w:cs="Times New Roman"/>
          <w:sz w:val="22"/>
          <w:szCs w:val="22"/>
          <w:lang w:val="ro-RO"/>
        </w:rPr>
        <w:t>art. 15 din Ordonanţa Guvernului nr.</w:t>
      </w:r>
      <w:r w:rsidRPr="007662F1">
        <w:rPr>
          <w:rFonts w:ascii="Trebuchet MS" w:hAnsi="Trebuchet MS" w:cs="Times New Roman"/>
          <w:bCs/>
          <w:sz w:val="22"/>
          <w:szCs w:val="22"/>
          <w:lang w:val="ro-RO"/>
        </w:rPr>
        <w:t xml:space="preserve"> 42/2004, aprobată cu modificări şi completări prin Legea </w:t>
      </w:r>
      <w:hyperlink r:id="rId6" w:tgtFrame="_blank" w:history="1">
        <w:r w:rsidRPr="007662F1">
          <w:rPr>
            <w:rFonts w:ascii="Trebuchet MS" w:hAnsi="Trebuchet MS" w:cs="Times New Roman"/>
            <w:bCs/>
            <w:sz w:val="22"/>
            <w:szCs w:val="22"/>
            <w:lang w:val="ro-RO"/>
          </w:rPr>
          <w:t>nr. 215/2004</w:t>
        </w:r>
      </w:hyperlink>
      <w:r w:rsidRPr="007662F1">
        <w:rPr>
          <w:rFonts w:ascii="Trebuchet MS" w:hAnsi="Trebuchet MS" w:cs="Times New Roman"/>
          <w:bCs/>
          <w:sz w:val="22"/>
          <w:szCs w:val="22"/>
          <w:lang w:val="ro-RO"/>
        </w:rPr>
        <w:t>, cu modificările şi completările ulterioare</w:t>
      </w:r>
      <w:r w:rsidRPr="007662F1">
        <w:rPr>
          <w:rFonts w:ascii="Trebuchet MS" w:hAnsi="Trebuchet MS" w:cs="Times New Roman"/>
          <w:iCs/>
          <w:sz w:val="22"/>
          <w:szCs w:val="22"/>
          <w:shd w:val="clear" w:color="auto" w:fill="FFFFFF"/>
          <w:lang w:val="ro-RO"/>
        </w:rPr>
        <w:t>.</w:t>
      </w:r>
    </w:p>
    <w:p w14:paraId="4D67BC01" w14:textId="2BC149E3" w:rsidR="00825851" w:rsidRPr="007662F1" w:rsidRDefault="00825851" w:rsidP="00825851">
      <w:pPr>
        <w:autoSpaceDE w:val="0"/>
        <w:autoSpaceDN w:val="0"/>
        <w:adjustRightInd w:val="0"/>
        <w:jc w:val="both"/>
        <w:rPr>
          <w:rFonts w:ascii="Trebuchet MS" w:hAnsi="Trebuchet MS" w:cs="Times New Roman"/>
          <w:sz w:val="22"/>
          <w:szCs w:val="22"/>
          <w:lang w:val="ro-RO"/>
        </w:rPr>
      </w:pPr>
      <w:r w:rsidRPr="007662F1">
        <w:rPr>
          <w:rFonts w:ascii="Trebuchet MS" w:hAnsi="Trebuchet MS" w:cs="Times New Roman"/>
          <w:sz w:val="22"/>
          <w:szCs w:val="22"/>
          <w:lang w:val="ro-RO"/>
        </w:rPr>
        <w:t xml:space="preserve">(2) Concesionarul se obligă să realizeze serviciile prevăzute la alin. (1) pe teritoriul C.S.V. </w:t>
      </w:r>
      <w:r w:rsidR="00317752" w:rsidRPr="007662F1">
        <w:rPr>
          <w:rFonts w:ascii="Trebuchet MS" w:hAnsi="Trebuchet MS" w:cs="Times New Roman"/>
          <w:sz w:val="22"/>
          <w:szCs w:val="22"/>
          <w:lang w:val="ro-RO"/>
        </w:rPr>
        <w:t>Largu</w:t>
      </w:r>
      <w:r w:rsidR="00381B3E" w:rsidRPr="007662F1">
        <w:rPr>
          <w:rFonts w:ascii="Trebuchet MS" w:hAnsi="Trebuchet MS" w:cs="Times New Roman"/>
          <w:sz w:val="22"/>
          <w:szCs w:val="22"/>
          <w:lang w:val="ro-RO"/>
        </w:rPr>
        <w:t>.</w:t>
      </w:r>
    </w:p>
    <w:p w14:paraId="1FA444B6" w14:textId="77777777" w:rsidR="00825851" w:rsidRPr="007662F1" w:rsidRDefault="00825851" w:rsidP="00825851">
      <w:pPr>
        <w:autoSpaceDE w:val="0"/>
        <w:autoSpaceDN w:val="0"/>
        <w:adjustRightInd w:val="0"/>
        <w:jc w:val="both"/>
        <w:rPr>
          <w:rFonts w:ascii="Trebuchet MS" w:hAnsi="Trebuchet MS" w:cs="Times New Roman"/>
          <w:sz w:val="22"/>
          <w:szCs w:val="22"/>
          <w:lang w:val="ro-RO"/>
        </w:rPr>
      </w:pPr>
      <w:r w:rsidRPr="007662F1">
        <w:rPr>
          <w:rFonts w:ascii="Trebuchet MS" w:hAnsi="Trebuchet MS" w:cs="Times New Roman"/>
          <w:sz w:val="22"/>
          <w:szCs w:val="22"/>
          <w:lang w:val="ro-RO"/>
        </w:rPr>
        <w:t xml:space="preserve">   3.3. Concedentul se obligă să plătească preţul convenit în prezentul contract pentru serviciile realizate, cu încadrarea în bugetul aprobat cu această destinație.</w:t>
      </w:r>
    </w:p>
    <w:p w14:paraId="7BECC57E" w14:textId="77777777" w:rsidR="00825851" w:rsidRPr="007662F1"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456168A3" w14:textId="77777777" w:rsidR="00825851" w:rsidRPr="007662F1" w:rsidRDefault="00825851" w:rsidP="00825851">
      <w:pPr>
        <w:pStyle w:val="BodyText21"/>
        <w:tabs>
          <w:tab w:val="clear" w:pos="567"/>
        </w:tabs>
        <w:rPr>
          <w:rFonts w:ascii="Trebuchet MS" w:hAnsi="Trebuchet MS"/>
          <w:b/>
          <w:iCs/>
          <w:sz w:val="22"/>
          <w:szCs w:val="22"/>
          <w:u w:val="single"/>
        </w:rPr>
      </w:pPr>
      <w:bookmarkStart w:id="4" w:name="_Hlk47597755"/>
      <w:r w:rsidRPr="007662F1">
        <w:rPr>
          <w:rFonts w:ascii="Trebuchet MS" w:hAnsi="Trebuchet MS"/>
          <w:iCs/>
          <w:sz w:val="22"/>
          <w:szCs w:val="22"/>
          <w:shd w:val="clear" w:color="auto" w:fill="FFFFFF"/>
        </w:rPr>
        <w:t>3.2.</w:t>
      </w:r>
      <w:bookmarkEnd w:id="4"/>
      <w:r w:rsidRPr="007662F1">
        <w:rPr>
          <w:rFonts w:ascii="Trebuchet MS" w:hAnsi="Trebuchet MS"/>
          <w:b/>
          <w:iCs/>
          <w:sz w:val="22"/>
          <w:szCs w:val="22"/>
          <w:u w:val="single"/>
        </w:rPr>
        <w:t>Evidenţe sanitar - veterinare, documente financiar – contabile şi documente privind decontarea</w:t>
      </w:r>
    </w:p>
    <w:p w14:paraId="44F8046A" w14:textId="77777777" w:rsidR="00825851" w:rsidRPr="007662F1" w:rsidRDefault="00825851" w:rsidP="00825851">
      <w:pPr>
        <w:pStyle w:val="BodyText21"/>
        <w:tabs>
          <w:tab w:val="clear" w:pos="567"/>
        </w:tabs>
        <w:rPr>
          <w:rFonts w:ascii="Trebuchet MS" w:hAnsi="Trebuchet MS"/>
          <w:iCs/>
          <w:sz w:val="22"/>
          <w:szCs w:val="22"/>
          <w:u w:val="single"/>
        </w:rPr>
      </w:pPr>
    </w:p>
    <w:p w14:paraId="79CE301E" w14:textId="77777777" w:rsidR="00825851" w:rsidRPr="007662F1" w:rsidRDefault="00825851" w:rsidP="00825851">
      <w:pPr>
        <w:jc w:val="both"/>
        <w:rPr>
          <w:rFonts w:ascii="Trebuchet MS" w:hAnsi="Trebuchet MS" w:cs="Times New Roman"/>
          <w:iCs/>
          <w:sz w:val="22"/>
          <w:szCs w:val="22"/>
          <w:lang w:val="it-IT"/>
        </w:rPr>
      </w:pPr>
      <w:r w:rsidRPr="007662F1">
        <w:rPr>
          <w:rFonts w:ascii="Trebuchet MS" w:hAnsi="Trebuchet MS" w:cs="Times New Roman"/>
          <w:iCs/>
          <w:sz w:val="22"/>
          <w:szCs w:val="22"/>
          <w:shd w:val="clear" w:color="auto" w:fill="FFFFFF"/>
          <w:lang w:val="it-IT"/>
        </w:rPr>
        <w:t>3.2</w:t>
      </w:r>
      <w:r w:rsidRPr="007662F1">
        <w:rPr>
          <w:rFonts w:ascii="Trebuchet MS" w:hAnsi="Trebuchet MS" w:cs="Times New Roman"/>
          <w:iCs/>
          <w:sz w:val="22"/>
          <w:szCs w:val="22"/>
          <w:lang w:val="it-IT"/>
        </w:rPr>
        <w:t>.1. Concesionarul trebuie să justifice serviciile sanitar - veterinare realizate prin următoarele, fără a se limita la:</w:t>
      </w:r>
    </w:p>
    <w:p w14:paraId="7618F864"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situaţia efectivului de animale;</w:t>
      </w:r>
    </w:p>
    <w:p w14:paraId="36FDFA28"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registrul de consultaţii şi de tratament;</w:t>
      </w:r>
    </w:p>
    <w:p w14:paraId="4872A4AD"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7662F1">
        <w:rPr>
          <w:rFonts w:ascii="Trebuchet MS" w:hAnsi="Trebuchet MS" w:cs="Times New Roman"/>
          <w:iCs/>
          <w:sz w:val="22"/>
          <w:szCs w:val="22"/>
        </w:rPr>
        <w:t>cerere de analiză a probelor prelevate pentru examene de laborator;</w:t>
      </w:r>
    </w:p>
    <w:p w14:paraId="71245A02"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7662F1">
        <w:rPr>
          <w:rFonts w:ascii="Trebuchet MS" w:hAnsi="Trebuchet MS" w:cs="Times New Roman"/>
          <w:iCs/>
          <w:sz w:val="22"/>
          <w:szCs w:val="22"/>
        </w:rPr>
        <w:t xml:space="preserve">proces - verbal de efectuare a acţiunilor sanitar-veterinare conform prevederilor legale </w:t>
      </w:r>
      <w:r w:rsidRPr="007662F1">
        <w:rPr>
          <w:rFonts w:ascii="Trebuchet MS" w:hAnsi="Trebuchet MS" w:cs="Times New Roman"/>
          <w:iCs/>
          <w:sz w:val="22"/>
          <w:szCs w:val="22"/>
          <w:lang w:val="ro-RO"/>
        </w:rPr>
        <w:t>în vigoare</w:t>
      </w:r>
      <w:r w:rsidRPr="007662F1">
        <w:rPr>
          <w:rFonts w:ascii="Trebuchet MS" w:hAnsi="Trebuchet MS" w:cs="Times New Roman"/>
          <w:iCs/>
          <w:sz w:val="22"/>
          <w:szCs w:val="22"/>
        </w:rPr>
        <w:t>;</w:t>
      </w:r>
    </w:p>
    <w:p w14:paraId="1A9E04C7"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7662F1">
        <w:rPr>
          <w:rFonts w:ascii="Trebuchet MS" w:hAnsi="Trebuchet MS" w:cs="Times New Roman"/>
          <w:iCs/>
          <w:sz w:val="22"/>
          <w:szCs w:val="22"/>
        </w:rPr>
        <w:t xml:space="preserve">tabel privind efectuarea acţiunilor sanitar-veterinare conform prevederilor legale </w:t>
      </w:r>
      <w:r w:rsidRPr="007662F1">
        <w:rPr>
          <w:rFonts w:ascii="Trebuchet MS" w:hAnsi="Trebuchet MS" w:cs="Times New Roman"/>
          <w:iCs/>
          <w:sz w:val="22"/>
          <w:szCs w:val="22"/>
          <w:lang w:val="ro-RO"/>
        </w:rPr>
        <w:t>în vigoare</w:t>
      </w:r>
      <w:r w:rsidRPr="007662F1">
        <w:rPr>
          <w:rFonts w:ascii="Trebuchet MS" w:hAnsi="Trebuchet MS" w:cs="Times New Roman"/>
          <w:iCs/>
          <w:sz w:val="22"/>
          <w:szCs w:val="22"/>
        </w:rPr>
        <w:t>;</w:t>
      </w:r>
    </w:p>
    <w:p w14:paraId="3B29F81F"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7662F1">
        <w:rPr>
          <w:rFonts w:ascii="Trebuchet MS" w:hAnsi="Trebuchet MS" w:cs="Times New Roman"/>
          <w:iCs/>
          <w:sz w:val="22"/>
          <w:szCs w:val="22"/>
        </w:rPr>
        <w:t xml:space="preserve">sinteză privind efectuarea acţiunilor sanitar - veterinare conform prevederilor legale </w:t>
      </w:r>
      <w:r w:rsidRPr="007662F1">
        <w:rPr>
          <w:rFonts w:ascii="Trebuchet MS" w:hAnsi="Trebuchet MS" w:cs="Times New Roman"/>
          <w:iCs/>
          <w:sz w:val="22"/>
          <w:szCs w:val="22"/>
          <w:lang w:val="ro-RO"/>
        </w:rPr>
        <w:t>în vigoare;</w:t>
      </w:r>
    </w:p>
    <w:p w14:paraId="54208F15"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7662F1">
        <w:rPr>
          <w:rFonts w:ascii="Trebuchet MS" w:hAnsi="Trebuchet MS" w:cs="Times New Roman"/>
          <w:iCs/>
          <w:sz w:val="22"/>
          <w:szCs w:val="22"/>
        </w:rPr>
        <w:t>fişa pentru diagnosticul tuberculozei la bovine;</w:t>
      </w:r>
    </w:p>
    <w:p w14:paraId="001DFFF6"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registrul de evidenţă a bovinelor tuberculino-reagente aflate sub observaţie;</w:t>
      </w:r>
    </w:p>
    <w:p w14:paraId="19F11FFD"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7662F1">
        <w:rPr>
          <w:rFonts w:ascii="Trebuchet MS" w:hAnsi="Trebuchet MS" w:cs="Times New Roman"/>
          <w:iCs/>
          <w:sz w:val="22"/>
          <w:szCs w:val="22"/>
        </w:rPr>
        <w:t>act de necropsie;</w:t>
      </w:r>
    </w:p>
    <w:p w14:paraId="5264F96A"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7662F1">
        <w:rPr>
          <w:rFonts w:ascii="Trebuchet MS" w:hAnsi="Trebuchet MS" w:cs="Times New Roman"/>
          <w:iCs/>
          <w:sz w:val="22"/>
          <w:szCs w:val="22"/>
          <w:lang w:val="it-IT"/>
        </w:rPr>
        <w:t>situaţia privind mortalitatea la animale;</w:t>
      </w:r>
    </w:p>
    <w:p w14:paraId="06C12AD0"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registrul de evidenţă a animalelor moarte;</w:t>
      </w:r>
    </w:p>
    <w:p w14:paraId="3B94284F"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act de decontaminare, dezinsecţie, deratizare;</w:t>
      </w:r>
    </w:p>
    <w:p w14:paraId="3DDB21C3"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7662F1">
        <w:rPr>
          <w:rFonts w:ascii="Trebuchet MS" w:hAnsi="Trebuchet MS" w:cs="Times New Roman"/>
          <w:iCs/>
          <w:sz w:val="22"/>
          <w:szCs w:val="22"/>
        </w:rPr>
        <w:t>situaţia epizootiilor;</w:t>
      </w:r>
    </w:p>
    <w:p w14:paraId="1AAAFF1F"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7662F1">
        <w:rPr>
          <w:rFonts w:ascii="Trebuchet MS" w:hAnsi="Trebuchet MS" w:cs="Times New Roman"/>
          <w:iCs/>
          <w:sz w:val="22"/>
          <w:szCs w:val="22"/>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2D0A1477"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7662F1">
        <w:rPr>
          <w:rFonts w:ascii="Trebuchet MS" w:hAnsi="Trebuchet MS" w:cs="Times New Roman"/>
          <w:iCs/>
          <w:sz w:val="22"/>
          <w:szCs w:val="22"/>
          <w:lang w:val="it-IT"/>
        </w:rPr>
        <w:t>alte evidenţe sanitar - veterinare, în conformitate cu prevederile legale în vigoare;</w:t>
      </w:r>
    </w:p>
    <w:p w14:paraId="76BFE8A7"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7662F1">
        <w:rPr>
          <w:rFonts w:ascii="Trebuchet MS" w:hAnsi="Trebuchet MS" w:cs="Times New Roman"/>
          <w:iCs/>
          <w:sz w:val="22"/>
          <w:szCs w:val="22"/>
          <w:lang w:val="it-IT"/>
        </w:rPr>
        <w:t>evidenţa produselor de uz veterinar utilizate în efectuarea acţiunilor sanitar – veterinare;</w:t>
      </w:r>
    </w:p>
    <w:p w14:paraId="3B4D3D30"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7662F1">
        <w:rPr>
          <w:rFonts w:ascii="Trebuchet MS" w:hAnsi="Trebuchet MS" w:cs="Times New Roman"/>
          <w:iCs/>
          <w:sz w:val="22"/>
          <w:szCs w:val="22"/>
          <w:lang w:val="it-IT"/>
        </w:rPr>
        <w:t>aviz de expediţie, bon de consum;</w:t>
      </w:r>
    </w:p>
    <w:p w14:paraId="1D313148"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7662F1">
        <w:rPr>
          <w:rFonts w:ascii="Trebuchet MS" w:hAnsi="Trebuchet MS" w:cs="Times New Roman"/>
          <w:iCs/>
          <w:sz w:val="22"/>
          <w:szCs w:val="22"/>
        </w:rPr>
        <w:t>registru de intrări - ieşiri;</w:t>
      </w:r>
    </w:p>
    <w:p w14:paraId="033C5EA4"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7662F1">
        <w:rPr>
          <w:rFonts w:ascii="Trebuchet MS" w:hAnsi="Trebuchet MS" w:cs="Times New Roman"/>
          <w:iCs/>
          <w:sz w:val="22"/>
          <w:szCs w:val="22"/>
        </w:rPr>
        <w:t xml:space="preserve">evidenţele/documentele financiar - contabile prevazute de lege; </w:t>
      </w:r>
    </w:p>
    <w:p w14:paraId="3E0777FE"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7662F1">
        <w:rPr>
          <w:rFonts w:ascii="Trebuchet MS" w:hAnsi="Trebuchet MS" w:cs="Times New Roman"/>
          <w:iCs/>
          <w:sz w:val="22"/>
          <w:szCs w:val="22"/>
        </w:rPr>
        <w:t>fişa de instruire individuală privind securitatea şi sănătatea în muncă;</w:t>
      </w:r>
    </w:p>
    <w:p w14:paraId="3F9330E1"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7662F1">
        <w:rPr>
          <w:rFonts w:ascii="Trebuchet MS" w:hAnsi="Trebuchet MS" w:cs="Times New Roman"/>
          <w:iCs/>
          <w:sz w:val="22"/>
          <w:szCs w:val="22"/>
        </w:rPr>
        <w:t>registrul pentru notificările proprietarilor;</w:t>
      </w:r>
    </w:p>
    <w:p w14:paraId="0CC6FDE9"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7662F1">
        <w:rPr>
          <w:rFonts w:ascii="Trebuchet MS" w:hAnsi="Trebuchet MS" w:cs="Times New Roman"/>
          <w:iCs/>
          <w:sz w:val="22"/>
          <w:szCs w:val="22"/>
        </w:rPr>
        <w:t>exemplarul roşu al Formularului de identificare (F 1), după caz;</w:t>
      </w:r>
    </w:p>
    <w:p w14:paraId="490782C6"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7662F1">
        <w:rPr>
          <w:rFonts w:ascii="Trebuchet MS" w:hAnsi="Trebuchet MS" w:cs="Times New Roman"/>
          <w:iCs/>
          <w:sz w:val="22"/>
          <w:szCs w:val="22"/>
        </w:rPr>
        <w:t>exemplarul roşu al Formularului de mişcare (F 2), după caz;</w:t>
      </w:r>
    </w:p>
    <w:p w14:paraId="4030C96F"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exemplarul roşu al Formularului de declarare eveniment (F 3),</w:t>
      </w:r>
      <w:r w:rsidRPr="007662F1">
        <w:rPr>
          <w:rFonts w:ascii="Trebuchet MS" w:hAnsi="Trebuchet MS" w:cs="Times New Roman"/>
          <w:iCs/>
          <w:sz w:val="22"/>
          <w:szCs w:val="22"/>
        </w:rPr>
        <w:t xml:space="preserve"> după caz;</w:t>
      </w:r>
    </w:p>
    <w:p w14:paraId="2AAC898F"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exemplarul roşu al documentului de mişcare a animalelor vii,</w:t>
      </w:r>
      <w:r w:rsidRPr="007662F1">
        <w:rPr>
          <w:rFonts w:ascii="Trebuchet MS" w:hAnsi="Trebuchet MS" w:cs="Times New Roman"/>
          <w:iCs/>
          <w:sz w:val="22"/>
          <w:szCs w:val="22"/>
        </w:rPr>
        <w:t xml:space="preserve"> după caz</w:t>
      </w:r>
      <w:r w:rsidRPr="007662F1">
        <w:rPr>
          <w:rFonts w:ascii="Trebuchet MS" w:hAnsi="Trebuchet MS" w:cs="Times New Roman"/>
          <w:iCs/>
          <w:sz w:val="22"/>
          <w:szCs w:val="22"/>
          <w:lang w:val="pt-BR"/>
        </w:rPr>
        <w:t>;</w:t>
      </w:r>
    </w:p>
    <w:p w14:paraId="3825EB72"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rPr>
        <w:lastRenderedPageBreak/>
        <w:t>certificatul sanitar - veterinar de sănătate pentru circulaţia animalelor pe teritoriul României, inclusiv pentru abatorizare, dup</w:t>
      </w:r>
      <w:r w:rsidRPr="007662F1">
        <w:rPr>
          <w:rFonts w:ascii="Trebuchet MS" w:hAnsi="Trebuchet MS" w:cs="Times New Roman"/>
          <w:iCs/>
          <w:sz w:val="22"/>
          <w:szCs w:val="22"/>
          <w:lang w:val="ro-RO"/>
        </w:rPr>
        <w:t>ă caz</w:t>
      </w:r>
      <w:r w:rsidRPr="007662F1">
        <w:rPr>
          <w:rFonts w:ascii="Trebuchet MS" w:hAnsi="Trebuchet MS" w:cs="Times New Roman"/>
          <w:iCs/>
          <w:sz w:val="22"/>
          <w:szCs w:val="22"/>
        </w:rPr>
        <w:t>;</w:t>
      </w:r>
    </w:p>
    <w:p w14:paraId="21C64C9B"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 xml:space="preserve">fişa/fişele de pontaj a/ale personalului sanitar - veterinar angajat care asigură implementarea contractului şi tabelul nominal cu persoana/persoanele care au asigurat programul zilnic de </w:t>
      </w:r>
      <w:r w:rsidRPr="007662F1">
        <w:rPr>
          <w:rFonts w:ascii="Trebuchet MS" w:hAnsi="Trebuchet MS" w:cs="Times New Roman"/>
          <w:bCs/>
          <w:iCs/>
          <w:sz w:val="22"/>
          <w:szCs w:val="22"/>
          <w:lang w:val="pt-BR"/>
        </w:rPr>
        <w:t>opt ore</w:t>
      </w:r>
      <w:r w:rsidRPr="007662F1">
        <w:rPr>
          <w:rFonts w:ascii="Trebuchet MS" w:hAnsi="Trebuchet MS" w:cs="Times New Roman"/>
          <w:iCs/>
          <w:sz w:val="22"/>
          <w:szCs w:val="22"/>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4F75A821"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rPr>
        <w:t>ordinele de deplasare care confirmă participarea la instruiri, ridicarea tipizatelor, produselor biologice, predarea probelor către laborator;</w:t>
      </w:r>
    </w:p>
    <w:p w14:paraId="6FBFE150"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documentele întocmite ca urmare a acțiunii de consiliere privind condiţiile de biosecuritate şi bunăstarea animalelor din exploataţiile nonprofesionale;</w:t>
      </w:r>
    </w:p>
    <w:p w14:paraId="2F33A669"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rPr>
        <w:t>certificatele de participare la cursurile de formare profesională;</w:t>
      </w:r>
    </w:p>
    <w:p w14:paraId="6B83D6CB" w14:textId="11991B26"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 xml:space="preserve">dosarul cu intrucțiuni, proceduri, note de serviciu, altele de acest gen recepționate de la </w:t>
      </w:r>
      <w:r w:rsidRPr="007662F1">
        <w:rPr>
          <w:rFonts w:ascii="Trebuchet MS" w:hAnsi="Trebuchet MS" w:cs="Times New Roman"/>
          <w:iCs/>
          <w:sz w:val="22"/>
          <w:szCs w:val="22"/>
          <w:lang w:val="ro-RO"/>
        </w:rPr>
        <w:t xml:space="preserve">Direcţia Sanitar - Veterinară și pentru Siguranţa Alimentelor </w:t>
      </w:r>
      <w:r w:rsidR="00381B3E" w:rsidRPr="007662F1">
        <w:rPr>
          <w:rFonts w:ascii="Trebuchet MS" w:hAnsi="Trebuchet MS" w:cs="Times New Roman"/>
          <w:iCs/>
          <w:sz w:val="22"/>
          <w:szCs w:val="22"/>
          <w:lang w:val="ro-RO"/>
        </w:rPr>
        <w:t>Buzău</w:t>
      </w:r>
      <w:r w:rsidRPr="007662F1">
        <w:rPr>
          <w:rFonts w:ascii="Trebuchet MS" w:hAnsi="Trebuchet MS" w:cs="Times New Roman"/>
          <w:iCs/>
          <w:sz w:val="22"/>
          <w:szCs w:val="22"/>
          <w:lang w:val="pt-BR"/>
        </w:rPr>
        <w:t xml:space="preserve"> în cadrul procesului de instruire organizat la acest nivel sau transmise în afara acestuia, documente înregistrate în registrul prevăzut la pct. 18;</w:t>
      </w:r>
    </w:p>
    <w:p w14:paraId="3BD422FB"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tabel centralizator privind certificatele emise pentru animalele destinate sacrificării;</w:t>
      </w:r>
    </w:p>
    <w:p w14:paraId="544ECD20"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iCs/>
          <w:sz w:val="22"/>
          <w:szCs w:val="22"/>
          <w:lang w:val="pt-BR"/>
        </w:rPr>
        <w:t>tabel centralizator privind documentel</w:t>
      </w:r>
      <w:r w:rsidRPr="007662F1">
        <w:rPr>
          <w:rFonts w:ascii="Trebuchet MS" w:hAnsi="Trebuchet MS" w:cs="Times New Roman"/>
          <w:iCs/>
          <w:sz w:val="22"/>
          <w:szCs w:val="22"/>
        </w:rPr>
        <w:t xml:space="preserve">e de </w:t>
      </w:r>
      <w:r w:rsidRPr="007662F1">
        <w:rPr>
          <w:rFonts w:ascii="Trebuchet MS" w:hAnsi="Trebuchet MS" w:cs="Times New Roman"/>
          <w:bCs/>
          <w:iCs/>
          <w:sz w:val="22"/>
          <w:szCs w:val="22"/>
        </w:rPr>
        <w:t>informare privind lanţul alimentar care au fost vizate, în conditiile legii;</w:t>
      </w:r>
    </w:p>
    <w:p w14:paraId="6E202B93"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bCs/>
          <w:iCs/>
          <w:sz w:val="22"/>
          <w:szCs w:val="22"/>
        </w:rPr>
        <w:t>documentul care confirmă recepţionarea catagrafiei animalelor în situaţii de urgenţă;</w:t>
      </w:r>
    </w:p>
    <w:p w14:paraId="63349645" w14:textId="77777777" w:rsidR="00825851" w:rsidRPr="007662F1"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7662F1">
        <w:rPr>
          <w:rFonts w:ascii="Trebuchet MS" w:hAnsi="Trebuchet MS" w:cs="Times New Roman"/>
          <w:sz w:val="22"/>
          <w:szCs w:val="22"/>
          <w:lang w:val="pt-BR"/>
        </w:rPr>
        <w:t>raportul asupra activităţii sanitar-veterinare realizate în luna anterioară şi neconformităţi/dificultăţi întâmpinate.</w:t>
      </w:r>
    </w:p>
    <w:p w14:paraId="7375B63F" w14:textId="77777777" w:rsidR="00825851" w:rsidRPr="007662F1" w:rsidRDefault="00825851" w:rsidP="00825851">
      <w:pPr>
        <w:pStyle w:val="Indentcorptext"/>
        <w:spacing w:after="0"/>
        <w:ind w:left="0" w:firstLine="426"/>
        <w:jc w:val="both"/>
        <w:rPr>
          <w:rFonts w:ascii="Trebuchet MS" w:hAnsi="Trebuchet MS"/>
          <w:iCs/>
          <w:szCs w:val="22"/>
          <w:lang w:val="pt-BR"/>
        </w:rPr>
      </w:pPr>
      <w:r w:rsidRPr="007662F1">
        <w:rPr>
          <w:rFonts w:ascii="Trebuchet MS" w:hAnsi="Trebuchet MS"/>
          <w:iCs/>
          <w:szCs w:val="22"/>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05DD7F48" w14:textId="77777777" w:rsidR="00825851" w:rsidRPr="007662F1" w:rsidRDefault="00825851" w:rsidP="00825851">
      <w:pPr>
        <w:jc w:val="both"/>
        <w:rPr>
          <w:rFonts w:ascii="Trebuchet MS" w:hAnsi="Trebuchet MS" w:cs="Times New Roman"/>
          <w:b/>
          <w:sz w:val="22"/>
          <w:szCs w:val="22"/>
          <w:shd w:val="clear" w:color="auto" w:fill="FFFFFF"/>
          <w:lang w:val="pt-BR"/>
        </w:rPr>
      </w:pPr>
    </w:p>
    <w:p w14:paraId="1D68B251" w14:textId="77777777" w:rsidR="00825851" w:rsidRPr="007662F1" w:rsidRDefault="00825851" w:rsidP="00825851">
      <w:pPr>
        <w:jc w:val="both"/>
        <w:rPr>
          <w:rFonts w:ascii="Trebuchet MS" w:hAnsi="Trebuchet MS" w:cs="Times New Roman"/>
          <w:b/>
          <w:sz w:val="22"/>
          <w:szCs w:val="22"/>
          <w:shd w:val="clear" w:color="auto" w:fill="FFFFFF"/>
          <w:lang w:val="pt-BR"/>
        </w:rPr>
      </w:pPr>
      <w:r w:rsidRPr="007662F1">
        <w:rPr>
          <w:rFonts w:ascii="Trebuchet MS" w:hAnsi="Trebuchet MS" w:cs="Times New Roman"/>
          <w:b/>
          <w:sz w:val="22"/>
          <w:szCs w:val="22"/>
          <w:shd w:val="clear" w:color="auto" w:fill="FFFFFF"/>
          <w:lang w:val="pt-BR"/>
        </w:rPr>
        <w:t>3.3.</w:t>
      </w:r>
      <w:r w:rsidRPr="007662F1">
        <w:rPr>
          <w:rFonts w:ascii="Trebuchet MS" w:hAnsi="Trebuchet MS" w:cs="Times New Roman"/>
          <w:i/>
          <w:sz w:val="22"/>
          <w:szCs w:val="22"/>
          <w:shd w:val="clear" w:color="auto" w:fill="FFFFFF"/>
          <w:lang w:val="pt-BR"/>
        </w:rPr>
        <w:t xml:space="preserve"> </w:t>
      </w:r>
      <w:r w:rsidRPr="007662F1">
        <w:rPr>
          <w:rFonts w:ascii="Trebuchet MS" w:hAnsi="Trebuchet MS" w:cs="Times New Roman"/>
          <w:b/>
          <w:sz w:val="22"/>
          <w:szCs w:val="22"/>
          <w:shd w:val="clear" w:color="auto" w:fill="FFFFFF"/>
          <w:lang w:val="pt-BR"/>
        </w:rPr>
        <w:t xml:space="preserve">Cerinţe privind organizarea serviciilor </w:t>
      </w:r>
    </w:p>
    <w:p w14:paraId="548D9A00" w14:textId="77777777" w:rsidR="00825851" w:rsidRPr="007662F1" w:rsidRDefault="00825851" w:rsidP="00825851">
      <w:pPr>
        <w:jc w:val="both"/>
        <w:rPr>
          <w:rFonts w:ascii="Trebuchet MS" w:hAnsi="Trebuchet MS" w:cs="Times New Roman"/>
          <w:sz w:val="22"/>
          <w:szCs w:val="22"/>
          <w:lang w:val="pt-BR"/>
        </w:rPr>
      </w:pPr>
      <w:r w:rsidRPr="007662F1">
        <w:rPr>
          <w:rFonts w:ascii="Trebuchet MS" w:hAnsi="Trebuchet MS" w:cs="Times New Roman"/>
          <w:sz w:val="22"/>
          <w:szCs w:val="22"/>
          <w:lang w:val="pt-BR"/>
        </w:rPr>
        <w:t>Organizarea serviciilor/activităților sanitar - veterinare la nivelul C.S.V. pentru care se încheie contracte de concesiune, astfel încât să fie integrate în cadrul sistemului sanitar - veterinar s</w:t>
      </w:r>
      <w:r w:rsidRPr="007662F1">
        <w:rPr>
          <w:rFonts w:ascii="Arial" w:hAnsi="Arial" w:cs="Arial"/>
          <w:sz w:val="22"/>
          <w:szCs w:val="22"/>
          <w:lang w:val="pt-BR"/>
        </w:rPr>
        <w:t>̦</w:t>
      </w:r>
      <w:r w:rsidRPr="007662F1">
        <w:rPr>
          <w:rFonts w:ascii="Trebuchet MS" w:hAnsi="Trebuchet MS" w:cs="Times New Roman"/>
          <w:sz w:val="22"/>
          <w:szCs w:val="22"/>
          <w:lang w:val="pt-BR"/>
        </w:rPr>
        <w:t>i pentru sigurant</w:t>
      </w:r>
      <w:r w:rsidRPr="007662F1">
        <w:rPr>
          <w:rFonts w:ascii="Arial" w:hAnsi="Arial" w:cs="Arial"/>
          <w:sz w:val="22"/>
          <w:szCs w:val="22"/>
          <w:lang w:val="pt-BR"/>
        </w:rPr>
        <w:t>̦</w:t>
      </w:r>
      <w:r w:rsidRPr="007662F1">
        <w:rPr>
          <w:rFonts w:ascii="Trebuchet MS" w:hAnsi="Trebuchet MS" w:cs="Times New Roman"/>
          <w:sz w:val="22"/>
          <w:szCs w:val="22"/>
          <w:lang w:val="pt-BR"/>
        </w:rPr>
        <w:t>a alimentelor, organizat unitar i</w:t>
      </w:r>
      <w:r w:rsidRPr="007662F1">
        <w:rPr>
          <w:rFonts w:ascii="Arial" w:hAnsi="Arial" w:cs="Arial"/>
          <w:sz w:val="22"/>
          <w:szCs w:val="22"/>
          <w:lang w:val="pt-BR"/>
        </w:rPr>
        <w:t>̂</w:t>
      </w:r>
      <w:r w:rsidRPr="007662F1">
        <w:rPr>
          <w:rFonts w:ascii="Trebuchet MS" w:hAnsi="Trebuchet MS" w:cs="Times New Roman"/>
          <w:sz w:val="22"/>
          <w:szCs w:val="22"/>
          <w:lang w:val="pt-BR"/>
        </w:rPr>
        <w:t>n sistem piramidal al fluxului de comanda</w:t>
      </w:r>
      <w:r w:rsidRPr="007662F1">
        <w:rPr>
          <w:rFonts w:ascii="Arial" w:hAnsi="Arial" w:cs="Arial"/>
          <w:sz w:val="22"/>
          <w:szCs w:val="22"/>
          <w:lang w:val="pt-BR"/>
        </w:rPr>
        <w:t>̆</w:t>
      </w:r>
      <w:r w:rsidRPr="007662F1">
        <w:rPr>
          <w:rFonts w:ascii="Trebuchet MS" w:hAnsi="Trebuchet MS" w:cs="Times New Roman"/>
          <w:sz w:val="22"/>
          <w:szCs w:val="22"/>
          <w:lang w:val="pt-BR"/>
        </w:rPr>
        <w:t>, pe principiul teritorial, ca sector distinct s</w:t>
      </w:r>
      <w:r w:rsidRPr="007662F1">
        <w:rPr>
          <w:rFonts w:ascii="Arial" w:hAnsi="Arial" w:cs="Arial"/>
          <w:sz w:val="22"/>
          <w:szCs w:val="22"/>
          <w:lang w:val="pt-BR"/>
        </w:rPr>
        <w:t>̦</w:t>
      </w:r>
      <w:r w:rsidRPr="007662F1">
        <w:rPr>
          <w:rFonts w:ascii="Trebuchet MS" w:hAnsi="Trebuchet MS" w:cs="Times New Roman"/>
          <w:sz w:val="22"/>
          <w:szCs w:val="22"/>
          <w:lang w:val="pt-BR"/>
        </w:rPr>
        <w:t>i autonom i</w:t>
      </w:r>
      <w:r w:rsidRPr="007662F1">
        <w:rPr>
          <w:rFonts w:ascii="Arial" w:hAnsi="Arial" w:cs="Arial"/>
          <w:sz w:val="22"/>
          <w:szCs w:val="22"/>
          <w:lang w:val="pt-BR"/>
        </w:rPr>
        <w:t>̂</w:t>
      </w:r>
      <w:r w:rsidRPr="007662F1">
        <w:rPr>
          <w:rFonts w:ascii="Trebuchet MS" w:hAnsi="Trebuchet MS" w:cs="Times New Roman"/>
          <w:sz w:val="22"/>
          <w:szCs w:val="22"/>
          <w:lang w:val="pt-BR"/>
        </w:rPr>
        <w:t>n conformitate cu prevederile art. 5 din Ordonan</w:t>
      </w:r>
      <w:r w:rsidRPr="007662F1">
        <w:rPr>
          <w:rFonts w:ascii="Trebuchet MS" w:hAnsi="Trebuchet MS" w:cs="Trebuchet MS"/>
          <w:sz w:val="22"/>
          <w:szCs w:val="22"/>
          <w:lang w:val="pt-BR"/>
        </w:rPr>
        <w:t>ţ</w:t>
      </w:r>
      <w:r w:rsidRPr="007662F1">
        <w:rPr>
          <w:rFonts w:ascii="Trebuchet MS" w:hAnsi="Trebuchet MS" w:cs="Times New Roman"/>
          <w:sz w:val="22"/>
          <w:szCs w:val="22"/>
          <w:lang w:val="pt-BR"/>
        </w:rPr>
        <w:t>a Guvernului nr. 42/2004, aprobată cu modificări şi completări prin Legea </w:t>
      </w:r>
      <w:hyperlink r:id="rId7" w:tgtFrame="_blank" w:history="1">
        <w:r w:rsidRPr="007662F1">
          <w:rPr>
            <w:rFonts w:ascii="Trebuchet MS" w:hAnsi="Trebuchet MS" w:cs="Times New Roman"/>
            <w:sz w:val="22"/>
            <w:szCs w:val="22"/>
            <w:lang w:val="pt-BR"/>
          </w:rPr>
          <w:t>nr. 215/2004</w:t>
        </w:r>
      </w:hyperlink>
      <w:r w:rsidRPr="007662F1">
        <w:rPr>
          <w:rFonts w:ascii="Trebuchet MS" w:hAnsi="Trebuchet MS" w:cs="Times New Roman"/>
          <w:sz w:val="22"/>
          <w:szCs w:val="22"/>
          <w:lang w:val="pt-BR"/>
        </w:rPr>
        <w:t xml:space="preserve">, cu modificările şi completările ulterioare, şi să se respecte criteriile de calitate a serviciilor medical- veterinare furnizate, în conformitate cu prevederile Legii nr. 160/1998 </w:t>
      </w:r>
      <w:r w:rsidRPr="007662F1">
        <w:rPr>
          <w:rFonts w:ascii="Trebuchet MS" w:hAnsi="Trebuchet MS" w:cs="Times New Roman"/>
          <w:bCs/>
          <w:sz w:val="22"/>
          <w:szCs w:val="22"/>
          <w:lang w:val="ro-RO" w:eastAsia="en-SG"/>
        </w:rPr>
        <w:t>pentru organizarea şi exercitarea profesiunii de medic veterinar</w:t>
      </w:r>
      <w:r w:rsidRPr="007662F1">
        <w:rPr>
          <w:rFonts w:ascii="Trebuchet MS" w:hAnsi="Trebuchet MS" w:cs="Times New Roman"/>
          <w:sz w:val="22"/>
          <w:szCs w:val="22"/>
          <w:lang w:val="pt-BR"/>
        </w:rPr>
        <w:t>, republicată, cu modificările şi completările ulterioare.</w:t>
      </w:r>
    </w:p>
    <w:p w14:paraId="5759E444" w14:textId="77777777" w:rsidR="00825851" w:rsidRPr="007662F1" w:rsidRDefault="00825851" w:rsidP="00825851">
      <w:pPr>
        <w:spacing w:before="240"/>
        <w:jc w:val="both"/>
        <w:rPr>
          <w:rFonts w:ascii="Trebuchet MS" w:hAnsi="Trebuchet MS" w:cs="Times New Roman"/>
          <w:sz w:val="22"/>
          <w:szCs w:val="22"/>
          <w:lang w:val="pt-BR"/>
        </w:rPr>
      </w:pPr>
      <w:r w:rsidRPr="007662F1">
        <w:rPr>
          <w:rFonts w:ascii="Trebuchet MS" w:hAnsi="Trebuchet MS" w:cs="Times New Roman"/>
          <w:sz w:val="22"/>
          <w:szCs w:val="22"/>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2E96DE9E" w14:textId="77777777" w:rsidR="00825851" w:rsidRPr="007662F1" w:rsidRDefault="00825851" w:rsidP="00825851">
      <w:pPr>
        <w:pStyle w:val="NormalWeb"/>
        <w:jc w:val="both"/>
        <w:rPr>
          <w:rFonts w:ascii="Trebuchet MS" w:hAnsi="Trebuchet MS"/>
          <w:sz w:val="22"/>
          <w:szCs w:val="22"/>
          <w:lang w:val="pt-BR"/>
        </w:rPr>
      </w:pPr>
    </w:p>
    <w:p w14:paraId="6CE72C09" w14:textId="77777777" w:rsidR="00825851" w:rsidRPr="007662F1" w:rsidRDefault="00825851" w:rsidP="00825851">
      <w:pPr>
        <w:pStyle w:val="NormalWeb"/>
        <w:jc w:val="both"/>
        <w:rPr>
          <w:rFonts w:ascii="Trebuchet MS" w:hAnsi="Trebuchet MS"/>
          <w:bCs/>
          <w:sz w:val="22"/>
          <w:szCs w:val="22"/>
          <w:lang w:val="en-GB"/>
        </w:rPr>
      </w:pPr>
      <w:r w:rsidRPr="007662F1">
        <w:rPr>
          <w:rFonts w:ascii="Trebuchet MS" w:hAnsi="Trebuchet MS"/>
          <w:sz w:val="22"/>
          <w:szCs w:val="22"/>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w:t>
      </w:r>
      <w:r w:rsidRPr="007662F1">
        <w:rPr>
          <w:rFonts w:ascii="Arial" w:hAnsi="Arial" w:cs="Arial"/>
          <w:sz w:val="22"/>
          <w:szCs w:val="22"/>
          <w:lang w:val="pt-BR"/>
        </w:rPr>
        <w:t>̂</w:t>
      </w:r>
      <w:r w:rsidRPr="007662F1">
        <w:rPr>
          <w:rFonts w:ascii="Trebuchet MS" w:hAnsi="Trebuchet MS"/>
          <w:sz w:val="22"/>
          <w:szCs w:val="22"/>
          <w:lang w:val="pt-BR"/>
        </w:rPr>
        <w:t>nd i</w:t>
      </w:r>
      <w:r w:rsidRPr="007662F1">
        <w:rPr>
          <w:rFonts w:ascii="Arial" w:hAnsi="Arial" w:cs="Arial"/>
          <w:sz w:val="22"/>
          <w:szCs w:val="22"/>
          <w:lang w:val="pt-BR"/>
        </w:rPr>
        <w:t>̂</w:t>
      </w:r>
      <w:r w:rsidRPr="007662F1">
        <w:rPr>
          <w:rFonts w:ascii="Trebuchet MS" w:hAnsi="Trebuchet MS"/>
          <w:sz w:val="22"/>
          <w:szCs w:val="22"/>
          <w:lang w:val="pt-BR"/>
        </w:rPr>
        <w:t>n act</w:t>
      </w:r>
      <w:r w:rsidRPr="007662F1">
        <w:rPr>
          <w:rFonts w:ascii="Arial" w:hAnsi="Arial" w:cs="Arial"/>
          <w:sz w:val="22"/>
          <w:szCs w:val="22"/>
          <w:lang w:val="pt-BR"/>
        </w:rPr>
        <w:t>̦</w:t>
      </w:r>
      <w:r w:rsidRPr="007662F1">
        <w:rPr>
          <w:rFonts w:ascii="Trebuchet MS" w:hAnsi="Trebuchet MS"/>
          <w:sz w:val="22"/>
          <w:szCs w:val="22"/>
          <w:lang w:val="pt-BR"/>
        </w:rPr>
        <w:t>iuni de supraveghere, prevenire, control s</w:t>
      </w:r>
      <w:r w:rsidRPr="007662F1">
        <w:rPr>
          <w:rFonts w:ascii="Arial" w:hAnsi="Arial" w:cs="Arial"/>
          <w:sz w:val="22"/>
          <w:szCs w:val="22"/>
          <w:lang w:val="pt-BR"/>
        </w:rPr>
        <w:t>̧</w:t>
      </w:r>
      <w:r w:rsidRPr="007662F1">
        <w:rPr>
          <w:rFonts w:ascii="Trebuchet MS" w:hAnsi="Trebuchet MS"/>
          <w:sz w:val="22"/>
          <w:szCs w:val="22"/>
          <w:lang w:val="pt-BR"/>
        </w:rPr>
        <w:t>i combatere a bolilor la animale, activita</w:t>
      </w:r>
      <w:r w:rsidRPr="007662F1">
        <w:rPr>
          <w:rFonts w:ascii="Arial" w:hAnsi="Arial" w:cs="Arial"/>
          <w:sz w:val="22"/>
          <w:szCs w:val="22"/>
          <w:lang w:val="pt-BR"/>
        </w:rPr>
        <w:t>̆</w:t>
      </w:r>
      <w:r w:rsidRPr="007662F1">
        <w:rPr>
          <w:rFonts w:ascii="Trebuchet MS" w:hAnsi="Trebuchet MS"/>
          <w:sz w:val="22"/>
          <w:szCs w:val="22"/>
          <w:lang w:val="pt-BR"/>
        </w:rPr>
        <w:t>t</w:t>
      </w:r>
      <w:r w:rsidRPr="007662F1">
        <w:rPr>
          <w:rFonts w:ascii="Arial" w:hAnsi="Arial" w:cs="Arial"/>
          <w:sz w:val="22"/>
          <w:szCs w:val="22"/>
          <w:lang w:val="pt-BR"/>
        </w:rPr>
        <w:t>̦</w:t>
      </w:r>
      <w:r w:rsidRPr="007662F1">
        <w:rPr>
          <w:rFonts w:ascii="Trebuchet MS" w:hAnsi="Trebuchet MS"/>
          <w:sz w:val="22"/>
          <w:szCs w:val="22"/>
          <w:lang w:val="pt-BR"/>
        </w:rPr>
        <w:t>i de interes general, care nu au caracter economic, ce pot fi realizate de medicii veterinari de libera</w:t>
      </w:r>
      <w:r w:rsidRPr="007662F1">
        <w:rPr>
          <w:rFonts w:ascii="Arial" w:hAnsi="Arial" w:cs="Arial"/>
          <w:sz w:val="22"/>
          <w:szCs w:val="22"/>
          <w:lang w:val="pt-BR"/>
        </w:rPr>
        <w:t>̆</w:t>
      </w:r>
      <w:r w:rsidRPr="007662F1">
        <w:rPr>
          <w:rFonts w:ascii="Trebuchet MS" w:hAnsi="Trebuchet MS"/>
          <w:sz w:val="22"/>
          <w:szCs w:val="22"/>
          <w:lang w:val="pt-BR"/>
        </w:rPr>
        <w:t xml:space="preserve"> practica</w:t>
      </w:r>
      <w:r w:rsidRPr="007662F1">
        <w:rPr>
          <w:rFonts w:ascii="Arial" w:hAnsi="Arial" w:cs="Arial"/>
          <w:sz w:val="22"/>
          <w:szCs w:val="22"/>
          <w:lang w:val="pt-BR"/>
        </w:rPr>
        <w:t>̆</w:t>
      </w:r>
      <w:r w:rsidRPr="007662F1">
        <w:rPr>
          <w:rFonts w:ascii="Trebuchet MS" w:hAnsi="Trebuchet MS"/>
          <w:sz w:val="22"/>
          <w:szCs w:val="22"/>
          <w:lang w:val="pt-BR"/>
        </w:rPr>
        <w:t xml:space="preserve"> organizat</w:t>
      </w:r>
      <w:r w:rsidRPr="007662F1">
        <w:rPr>
          <w:rFonts w:ascii="Arial" w:hAnsi="Arial" w:cs="Arial"/>
          <w:sz w:val="22"/>
          <w:szCs w:val="22"/>
          <w:lang w:val="pt-BR"/>
        </w:rPr>
        <w:t>̦</w:t>
      </w:r>
      <w:r w:rsidRPr="007662F1">
        <w:rPr>
          <w:rFonts w:ascii="Trebuchet MS" w:hAnsi="Trebuchet MS"/>
          <w:sz w:val="22"/>
          <w:szCs w:val="22"/>
          <w:lang w:val="pt-BR"/>
        </w:rPr>
        <w:t>i i</w:t>
      </w:r>
      <w:r w:rsidRPr="007662F1">
        <w:rPr>
          <w:rFonts w:ascii="Arial" w:hAnsi="Arial" w:cs="Arial"/>
          <w:sz w:val="22"/>
          <w:szCs w:val="22"/>
          <w:lang w:val="pt-BR"/>
        </w:rPr>
        <w:t>̂</w:t>
      </w:r>
      <w:r w:rsidRPr="007662F1">
        <w:rPr>
          <w:rFonts w:ascii="Trebuchet MS" w:hAnsi="Trebuchet MS"/>
          <w:sz w:val="22"/>
          <w:szCs w:val="22"/>
          <w:lang w:val="pt-BR"/>
        </w:rPr>
        <w:t>n condit</w:t>
      </w:r>
      <w:r w:rsidRPr="007662F1">
        <w:rPr>
          <w:rFonts w:ascii="Arial" w:hAnsi="Arial" w:cs="Arial"/>
          <w:sz w:val="22"/>
          <w:szCs w:val="22"/>
          <w:lang w:val="pt-BR"/>
        </w:rPr>
        <w:t>̦</w:t>
      </w:r>
      <w:r w:rsidRPr="007662F1">
        <w:rPr>
          <w:rFonts w:ascii="Trebuchet MS" w:hAnsi="Trebuchet MS"/>
          <w:sz w:val="22"/>
          <w:szCs w:val="22"/>
          <w:lang w:val="pt-BR"/>
        </w:rPr>
        <w:t>iile legii, i</w:t>
      </w:r>
      <w:r w:rsidRPr="007662F1">
        <w:rPr>
          <w:rFonts w:ascii="Arial" w:hAnsi="Arial" w:cs="Arial"/>
          <w:sz w:val="22"/>
          <w:szCs w:val="22"/>
          <w:lang w:val="pt-BR"/>
        </w:rPr>
        <w:t>̂</w:t>
      </w:r>
      <w:r w:rsidRPr="007662F1">
        <w:rPr>
          <w:rFonts w:ascii="Trebuchet MS" w:hAnsi="Trebuchet MS"/>
          <w:sz w:val="22"/>
          <w:szCs w:val="22"/>
          <w:lang w:val="pt-BR"/>
        </w:rPr>
        <w:t>n temeiul unor contracte atribuite de direct</w:t>
      </w:r>
      <w:r w:rsidRPr="007662F1">
        <w:rPr>
          <w:rFonts w:ascii="Arial" w:hAnsi="Arial" w:cs="Arial"/>
          <w:sz w:val="22"/>
          <w:szCs w:val="22"/>
          <w:lang w:val="pt-BR"/>
        </w:rPr>
        <w:t>̦</w:t>
      </w:r>
      <w:r w:rsidRPr="007662F1">
        <w:rPr>
          <w:rFonts w:ascii="Trebuchet MS" w:hAnsi="Trebuchet MS"/>
          <w:sz w:val="22"/>
          <w:szCs w:val="22"/>
          <w:lang w:val="pt-BR"/>
        </w:rPr>
        <w:t xml:space="preserve">iile sanitar </w:t>
      </w:r>
      <w:r w:rsidRPr="007662F1">
        <w:rPr>
          <w:rFonts w:ascii="Trebuchet MS" w:hAnsi="Trebuchet MS" w:cs="Trebuchet MS"/>
          <w:sz w:val="22"/>
          <w:szCs w:val="22"/>
          <w:lang w:val="pt-BR"/>
        </w:rPr>
        <w:t>–</w:t>
      </w:r>
      <w:r w:rsidRPr="007662F1">
        <w:rPr>
          <w:rFonts w:ascii="Trebuchet MS" w:hAnsi="Trebuchet MS"/>
          <w:sz w:val="22"/>
          <w:szCs w:val="22"/>
          <w:lang w:val="pt-BR"/>
        </w:rPr>
        <w:t xml:space="preserve"> veterinare s</w:t>
      </w:r>
      <w:r w:rsidRPr="007662F1">
        <w:rPr>
          <w:rFonts w:ascii="Arial" w:hAnsi="Arial" w:cs="Arial"/>
          <w:sz w:val="22"/>
          <w:szCs w:val="22"/>
          <w:lang w:val="pt-BR"/>
        </w:rPr>
        <w:t>̦</w:t>
      </w:r>
      <w:r w:rsidRPr="007662F1">
        <w:rPr>
          <w:rFonts w:ascii="Trebuchet MS" w:hAnsi="Trebuchet MS"/>
          <w:sz w:val="22"/>
          <w:szCs w:val="22"/>
          <w:lang w:val="pt-BR"/>
        </w:rPr>
        <w:t>i pentru sigurant</w:t>
      </w:r>
      <w:r w:rsidRPr="007662F1">
        <w:rPr>
          <w:rFonts w:ascii="Arial" w:hAnsi="Arial" w:cs="Arial"/>
          <w:sz w:val="22"/>
          <w:szCs w:val="22"/>
          <w:lang w:val="pt-BR"/>
        </w:rPr>
        <w:t>̦</w:t>
      </w:r>
      <w:r w:rsidRPr="007662F1">
        <w:rPr>
          <w:rFonts w:ascii="Trebuchet MS" w:hAnsi="Trebuchet MS"/>
          <w:sz w:val="22"/>
          <w:szCs w:val="22"/>
          <w:lang w:val="pt-BR"/>
        </w:rPr>
        <w:t>a alimentelor judet</w:t>
      </w:r>
      <w:r w:rsidRPr="007662F1">
        <w:rPr>
          <w:rFonts w:ascii="Arial" w:hAnsi="Arial" w:cs="Arial"/>
          <w:sz w:val="22"/>
          <w:szCs w:val="22"/>
          <w:lang w:val="pt-BR"/>
        </w:rPr>
        <w:t>̦</w:t>
      </w:r>
      <w:r w:rsidRPr="007662F1">
        <w:rPr>
          <w:rFonts w:ascii="Trebuchet MS" w:hAnsi="Trebuchet MS"/>
          <w:sz w:val="22"/>
          <w:szCs w:val="22"/>
          <w:lang w:val="pt-BR"/>
        </w:rPr>
        <w:t>ene, respectiv a municipiului Bucures</w:t>
      </w:r>
      <w:r w:rsidRPr="007662F1">
        <w:rPr>
          <w:rFonts w:ascii="Arial" w:hAnsi="Arial" w:cs="Arial"/>
          <w:sz w:val="22"/>
          <w:szCs w:val="22"/>
          <w:lang w:val="pt-BR"/>
        </w:rPr>
        <w:t>̦</w:t>
      </w:r>
      <w:r w:rsidRPr="007662F1">
        <w:rPr>
          <w:rFonts w:ascii="Trebuchet MS" w:hAnsi="Trebuchet MS"/>
          <w:sz w:val="22"/>
          <w:szCs w:val="22"/>
          <w:lang w:val="pt-BR"/>
        </w:rPr>
        <w:t xml:space="preserve">ti </w:t>
      </w:r>
      <w:r w:rsidRPr="007662F1">
        <w:rPr>
          <w:rFonts w:ascii="Trebuchet MS" w:hAnsi="Trebuchet MS" w:cs="Trebuchet MS"/>
          <w:sz w:val="22"/>
          <w:szCs w:val="22"/>
          <w:lang w:val="pt-BR"/>
        </w:rPr>
        <w:t>ș</w:t>
      </w:r>
      <w:r w:rsidRPr="007662F1">
        <w:rPr>
          <w:rFonts w:ascii="Trebuchet MS" w:hAnsi="Trebuchet MS"/>
          <w:sz w:val="22"/>
          <w:szCs w:val="22"/>
          <w:lang w:val="pt-BR"/>
        </w:rPr>
        <w:t>i</w:t>
      </w:r>
      <w:r w:rsidRPr="007662F1">
        <w:rPr>
          <w:rFonts w:ascii="Trebuchet MS" w:hAnsi="Trebuchet MS"/>
          <w:i/>
          <w:iCs/>
          <w:sz w:val="22"/>
          <w:szCs w:val="22"/>
          <w:lang w:val="pt-BR"/>
        </w:rPr>
        <w:t xml:space="preserve"> </w:t>
      </w:r>
      <w:r w:rsidRPr="007662F1">
        <w:rPr>
          <w:rFonts w:ascii="Trebuchet MS" w:hAnsi="Trebuchet MS"/>
          <w:iCs/>
          <w:sz w:val="22"/>
          <w:szCs w:val="22"/>
          <w:lang w:val="pt-BR"/>
        </w:rPr>
        <w:t>cuprinse i</w:t>
      </w:r>
      <w:r w:rsidRPr="007662F1">
        <w:rPr>
          <w:rFonts w:ascii="Arial" w:hAnsi="Arial" w:cs="Arial"/>
          <w:iCs/>
          <w:sz w:val="22"/>
          <w:szCs w:val="22"/>
          <w:lang w:val="pt-BR"/>
        </w:rPr>
        <w:t>̂</w:t>
      </w:r>
      <w:r w:rsidRPr="007662F1">
        <w:rPr>
          <w:rFonts w:ascii="Trebuchet MS" w:hAnsi="Trebuchet MS"/>
          <w:iCs/>
          <w:sz w:val="22"/>
          <w:szCs w:val="22"/>
          <w:lang w:val="pt-BR"/>
        </w:rPr>
        <w:t>n</w:t>
      </w:r>
      <w:r w:rsidRPr="007662F1">
        <w:rPr>
          <w:rFonts w:ascii="Trebuchet MS" w:hAnsi="Trebuchet MS"/>
          <w:i/>
          <w:iCs/>
          <w:sz w:val="22"/>
          <w:szCs w:val="22"/>
          <w:lang w:val="pt-BR"/>
        </w:rPr>
        <w:t xml:space="preserve"> Programul </w:t>
      </w:r>
      <w:r w:rsidRPr="007662F1">
        <w:rPr>
          <w:rFonts w:ascii="Trebuchet MS" w:hAnsi="Trebuchet MS"/>
          <w:i/>
          <w:iCs/>
          <w:sz w:val="22"/>
          <w:szCs w:val="22"/>
          <w:lang w:val="pt-BR"/>
        </w:rPr>
        <w:lastRenderedPageBreak/>
        <w:t>act</w:t>
      </w:r>
      <w:r w:rsidRPr="007662F1">
        <w:rPr>
          <w:rFonts w:ascii="Arial" w:hAnsi="Arial" w:cs="Arial"/>
          <w:i/>
          <w:iCs/>
          <w:sz w:val="22"/>
          <w:szCs w:val="22"/>
          <w:lang w:val="pt-BR"/>
        </w:rPr>
        <w:t>̧</w:t>
      </w:r>
      <w:r w:rsidRPr="007662F1">
        <w:rPr>
          <w:rFonts w:ascii="Trebuchet MS" w:hAnsi="Trebuchet MS"/>
          <w:i/>
          <w:iCs/>
          <w:sz w:val="22"/>
          <w:szCs w:val="22"/>
          <w:lang w:val="pt-BR"/>
        </w:rPr>
        <w:t>iunilor de supraveghere, prevenire s</w:t>
      </w:r>
      <w:r w:rsidRPr="007662F1">
        <w:rPr>
          <w:rFonts w:ascii="Arial" w:hAnsi="Arial" w:cs="Arial"/>
          <w:i/>
          <w:iCs/>
          <w:sz w:val="22"/>
          <w:szCs w:val="22"/>
          <w:lang w:val="pt-BR"/>
        </w:rPr>
        <w:t>̧</w:t>
      </w:r>
      <w:r w:rsidRPr="007662F1">
        <w:rPr>
          <w:rFonts w:ascii="Trebuchet MS" w:hAnsi="Trebuchet MS"/>
          <w:i/>
          <w:iCs/>
          <w:sz w:val="22"/>
          <w:szCs w:val="22"/>
          <w:lang w:val="pt-BR"/>
        </w:rPr>
        <w:t>i control al bolilor la animale, al celor transmisibile de la animale la om, protect</w:t>
      </w:r>
      <w:r w:rsidRPr="007662F1">
        <w:rPr>
          <w:rFonts w:ascii="Arial" w:hAnsi="Arial" w:cs="Arial"/>
          <w:i/>
          <w:iCs/>
          <w:sz w:val="22"/>
          <w:szCs w:val="22"/>
          <w:lang w:val="pt-BR"/>
        </w:rPr>
        <w:t>̧</w:t>
      </w:r>
      <w:r w:rsidRPr="007662F1">
        <w:rPr>
          <w:rFonts w:ascii="Trebuchet MS" w:hAnsi="Trebuchet MS"/>
          <w:i/>
          <w:iCs/>
          <w:sz w:val="22"/>
          <w:szCs w:val="22"/>
          <w:lang w:val="pt-BR"/>
        </w:rPr>
        <w:t>ia animalelor s</w:t>
      </w:r>
      <w:r w:rsidRPr="007662F1">
        <w:rPr>
          <w:rFonts w:ascii="Arial" w:hAnsi="Arial" w:cs="Arial"/>
          <w:i/>
          <w:iCs/>
          <w:sz w:val="22"/>
          <w:szCs w:val="22"/>
          <w:lang w:val="pt-BR"/>
        </w:rPr>
        <w:t>̧</w:t>
      </w:r>
      <w:r w:rsidRPr="007662F1">
        <w:rPr>
          <w:rFonts w:ascii="Trebuchet MS" w:hAnsi="Trebuchet MS"/>
          <w:i/>
          <w:iCs/>
          <w:sz w:val="22"/>
          <w:szCs w:val="22"/>
          <w:lang w:val="pt-BR"/>
        </w:rPr>
        <w:t>i protect</w:t>
      </w:r>
      <w:r w:rsidRPr="007662F1">
        <w:rPr>
          <w:rFonts w:ascii="Arial" w:hAnsi="Arial" w:cs="Arial"/>
          <w:i/>
          <w:iCs/>
          <w:sz w:val="22"/>
          <w:szCs w:val="22"/>
          <w:lang w:val="pt-BR"/>
        </w:rPr>
        <w:t>̧</w:t>
      </w:r>
      <w:r w:rsidRPr="007662F1">
        <w:rPr>
          <w:rFonts w:ascii="Trebuchet MS" w:hAnsi="Trebuchet MS"/>
          <w:i/>
          <w:iCs/>
          <w:sz w:val="22"/>
          <w:szCs w:val="22"/>
          <w:lang w:val="pt-BR"/>
        </w:rPr>
        <w:t>ia mediului, de identificare s</w:t>
      </w:r>
      <w:r w:rsidRPr="007662F1">
        <w:rPr>
          <w:rFonts w:ascii="Arial" w:hAnsi="Arial" w:cs="Arial"/>
          <w:i/>
          <w:iCs/>
          <w:sz w:val="22"/>
          <w:szCs w:val="22"/>
          <w:lang w:val="pt-BR"/>
        </w:rPr>
        <w:t>̧</w:t>
      </w:r>
      <w:r w:rsidRPr="007662F1">
        <w:rPr>
          <w:rFonts w:ascii="Trebuchet MS" w:hAnsi="Trebuchet MS"/>
          <w:i/>
          <w:iCs/>
          <w:sz w:val="22"/>
          <w:szCs w:val="22"/>
          <w:lang w:val="pt-BR"/>
        </w:rPr>
        <w:t>i i</w:t>
      </w:r>
      <w:r w:rsidRPr="007662F1">
        <w:rPr>
          <w:rFonts w:ascii="Arial" w:hAnsi="Arial" w:cs="Arial"/>
          <w:i/>
          <w:iCs/>
          <w:sz w:val="22"/>
          <w:szCs w:val="22"/>
          <w:lang w:val="pt-BR"/>
        </w:rPr>
        <w:t>̂</w:t>
      </w:r>
      <w:r w:rsidRPr="007662F1">
        <w:rPr>
          <w:rFonts w:ascii="Trebuchet MS" w:hAnsi="Trebuchet MS"/>
          <w:i/>
          <w:iCs/>
          <w:sz w:val="22"/>
          <w:szCs w:val="22"/>
          <w:lang w:val="pt-BR"/>
        </w:rPr>
        <w:t>nregistrare a bovinelor, suinelor, ovinelor, caprinelor s</w:t>
      </w:r>
      <w:r w:rsidRPr="007662F1">
        <w:rPr>
          <w:rFonts w:ascii="Arial" w:hAnsi="Arial" w:cs="Arial"/>
          <w:i/>
          <w:iCs/>
          <w:sz w:val="22"/>
          <w:szCs w:val="22"/>
          <w:lang w:val="pt-BR"/>
        </w:rPr>
        <w:t>̧</w:t>
      </w:r>
      <w:r w:rsidRPr="007662F1">
        <w:rPr>
          <w:rFonts w:ascii="Trebuchet MS" w:hAnsi="Trebuchet MS"/>
          <w:i/>
          <w:iCs/>
          <w:sz w:val="22"/>
          <w:szCs w:val="22"/>
          <w:lang w:val="pt-BR"/>
        </w:rPr>
        <w:t>i ecvideelor, precum s</w:t>
      </w:r>
      <w:r w:rsidRPr="007662F1">
        <w:rPr>
          <w:rFonts w:ascii="Arial" w:hAnsi="Arial" w:cs="Arial"/>
          <w:i/>
          <w:iCs/>
          <w:sz w:val="22"/>
          <w:szCs w:val="22"/>
          <w:lang w:val="pt-BR"/>
        </w:rPr>
        <w:t>̧</w:t>
      </w:r>
      <w:r w:rsidRPr="007662F1">
        <w:rPr>
          <w:rFonts w:ascii="Trebuchet MS" w:hAnsi="Trebuchet MS"/>
          <w:i/>
          <w:iCs/>
          <w:sz w:val="22"/>
          <w:szCs w:val="22"/>
          <w:lang w:val="pt-BR"/>
        </w:rPr>
        <w:t>i alte act</w:t>
      </w:r>
      <w:r w:rsidRPr="007662F1">
        <w:rPr>
          <w:rFonts w:ascii="Arial" w:hAnsi="Arial" w:cs="Arial"/>
          <w:i/>
          <w:iCs/>
          <w:sz w:val="22"/>
          <w:szCs w:val="22"/>
          <w:lang w:val="pt-BR"/>
        </w:rPr>
        <w:t>̧</w:t>
      </w:r>
      <w:r w:rsidRPr="007662F1">
        <w:rPr>
          <w:rFonts w:ascii="Trebuchet MS" w:hAnsi="Trebuchet MS"/>
          <w:i/>
          <w:iCs/>
          <w:sz w:val="22"/>
          <w:szCs w:val="22"/>
          <w:lang w:val="pt-BR"/>
        </w:rPr>
        <w:t>iuni preva</w:t>
      </w:r>
      <w:r w:rsidRPr="007662F1">
        <w:rPr>
          <w:rFonts w:ascii="Arial" w:hAnsi="Arial" w:cs="Arial"/>
          <w:i/>
          <w:iCs/>
          <w:sz w:val="22"/>
          <w:szCs w:val="22"/>
          <w:lang w:val="pt-BR"/>
        </w:rPr>
        <w:t>̆</w:t>
      </w:r>
      <w:r w:rsidRPr="007662F1">
        <w:rPr>
          <w:rFonts w:ascii="Trebuchet MS" w:hAnsi="Trebuchet MS"/>
          <w:i/>
          <w:iCs/>
          <w:sz w:val="22"/>
          <w:szCs w:val="22"/>
          <w:lang w:val="pt-BR"/>
        </w:rPr>
        <w:t>zute i</w:t>
      </w:r>
      <w:r w:rsidRPr="007662F1">
        <w:rPr>
          <w:rFonts w:ascii="Arial" w:hAnsi="Arial" w:cs="Arial"/>
          <w:i/>
          <w:iCs/>
          <w:sz w:val="22"/>
          <w:szCs w:val="22"/>
          <w:lang w:val="pt-BR"/>
        </w:rPr>
        <w:t>̂</w:t>
      </w:r>
      <w:r w:rsidRPr="007662F1">
        <w:rPr>
          <w:rFonts w:ascii="Trebuchet MS" w:hAnsi="Trebuchet MS"/>
          <w:i/>
          <w:iCs/>
          <w:sz w:val="22"/>
          <w:szCs w:val="22"/>
          <w:lang w:val="pt-BR"/>
        </w:rPr>
        <w:t>n alte programe nat</w:t>
      </w:r>
      <w:r w:rsidRPr="007662F1">
        <w:rPr>
          <w:rFonts w:ascii="Arial" w:hAnsi="Arial" w:cs="Arial"/>
          <w:i/>
          <w:iCs/>
          <w:sz w:val="22"/>
          <w:szCs w:val="22"/>
          <w:lang w:val="pt-BR"/>
        </w:rPr>
        <w:t>̧</w:t>
      </w:r>
      <w:r w:rsidRPr="007662F1">
        <w:rPr>
          <w:rFonts w:ascii="Trebuchet MS" w:hAnsi="Trebuchet MS"/>
          <w:i/>
          <w:iCs/>
          <w:sz w:val="22"/>
          <w:szCs w:val="22"/>
          <w:lang w:val="pt-BR"/>
        </w:rPr>
        <w:t>ionale, pe care Autoritatea trebuie sa</w:t>
      </w:r>
      <w:r w:rsidRPr="007662F1">
        <w:rPr>
          <w:rFonts w:ascii="Arial" w:hAnsi="Arial" w:cs="Arial"/>
          <w:i/>
          <w:iCs/>
          <w:sz w:val="22"/>
          <w:szCs w:val="22"/>
          <w:lang w:val="pt-BR"/>
        </w:rPr>
        <w:t>̆</w:t>
      </w:r>
      <w:r w:rsidRPr="007662F1">
        <w:rPr>
          <w:rFonts w:ascii="Trebuchet MS" w:hAnsi="Trebuchet MS"/>
          <w:i/>
          <w:iCs/>
          <w:sz w:val="22"/>
          <w:szCs w:val="22"/>
          <w:lang w:val="pt-BR"/>
        </w:rPr>
        <w:t xml:space="preserve"> le puna</w:t>
      </w:r>
      <w:r w:rsidRPr="007662F1">
        <w:rPr>
          <w:rFonts w:ascii="Arial" w:hAnsi="Arial" w:cs="Arial"/>
          <w:i/>
          <w:iCs/>
          <w:sz w:val="22"/>
          <w:szCs w:val="22"/>
          <w:lang w:val="pt-BR"/>
        </w:rPr>
        <w:t>̆</w:t>
      </w:r>
      <w:r w:rsidRPr="007662F1">
        <w:rPr>
          <w:rFonts w:ascii="Trebuchet MS" w:hAnsi="Trebuchet MS"/>
          <w:i/>
          <w:iCs/>
          <w:sz w:val="22"/>
          <w:szCs w:val="22"/>
          <w:lang w:val="pt-BR"/>
        </w:rPr>
        <w:t xml:space="preserve"> i</w:t>
      </w:r>
      <w:r w:rsidRPr="007662F1">
        <w:rPr>
          <w:rFonts w:ascii="Arial" w:hAnsi="Arial" w:cs="Arial"/>
          <w:i/>
          <w:iCs/>
          <w:sz w:val="22"/>
          <w:szCs w:val="22"/>
          <w:lang w:val="pt-BR"/>
        </w:rPr>
        <w:t>̂</w:t>
      </w:r>
      <w:r w:rsidRPr="007662F1">
        <w:rPr>
          <w:rFonts w:ascii="Trebuchet MS" w:hAnsi="Trebuchet MS"/>
          <w:i/>
          <w:iCs/>
          <w:sz w:val="22"/>
          <w:szCs w:val="22"/>
          <w:lang w:val="pt-BR"/>
        </w:rPr>
        <w:t>n aplicare</w:t>
      </w:r>
      <w:r w:rsidRPr="007662F1">
        <w:rPr>
          <w:rFonts w:ascii="Trebuchet MS" w:hAnsi="Trebuchet MS"/>
          <w:sz w:val="22"/>
          <w:szCs w:val="22"/>
          <w:lang w:val="pt-BR"/>
        </w:rPr>
        <w:t>, conform alin. (2) al art. 15 din Ordonanţa Guvernului nr.</w:t>
      </w:r>
      <w:r w:rsidRPr="007662F1">
        <w:rPr>
          <w:rFonts w:ascii="Trebuchet MS" w:hAnsi="Trebuchet MS"/>
          <w:bCs/>
          <w:sz w:val="22"/>
          <w:szCs w:val="22"/>
          <w:lang w:val="ro-RO"/>
        </w:rPr>
        <w:t xml:space="preserve"> 42/2004, aprobatã cu modificãri ºi completãri prin Legea </w:t>
      </w:r>
      <w:hyperlink r:id="rId8" w:tgtFrame="_blank" w:history="1">
        <w:r w:rsidRPr="007662F1">
          <w:rPr>
            <w:rFonts w:ascii="Trebuchet MS" w:hAnsi="Trebuchet MS"/>
            <w:bCs/>
            <w:sz w:val="22"/>
            <w:szCs w:val="22"/>
            <w:lang w:val="ro-RO"/>
          </w:rPr>
          <w:t>nr. 215/2004</w:t>
        </w:r>
      </w:hyperlink>
      <w:r w:rsidRPr="007662F1">
        <w:rPr>
          <w:rFonts w:ascii="Trebuchet MS" w:hAnsi="Trebuchet MS"/>
          <w:bCs/>
          <w:sz w:val="22"/>
          <w:szCs w:val="22"/>
          <w:lang w:val="ro-RO"/>
        </w:rPr>
        <w:t>, cu modificãrile ºi completãrile ulterioare</w:t>
      </w:r>
      <w:r w:rsidRPr="007662F1">
        <w:rPr>
          <w:rFonts w:ascii="Trebuchet MS" w:hAnsi="Trebuchet MS"/>
          <w:bCs/>
          <w:sz w:val="22"/>
          <w:szCs w:val="22"/>
          <w:lang w:val="pt-BR"/>
        </w:rPr>
        <w:t>, activităţi care reprezintă servicii de interes general, rezervat a fi realizate i</w:t>
      </w:r>
      <w:r w:rsidRPr="007662F1">
        <w:rPr>
          <w:rFonts w:ascii="Arial" w:hAnsi="Arial" w:cs="Arial"/>
          <w:bCs/>
          <w:sz w:val="22"/>
          <w:szCs w:val="22"/>
          <w:lang w:val="pt-BR"/>
        </w:rPr>
        <w:t>̂</w:t>
      </w:r>
      <w:r w:rsidRPr="007662F1">
        <w:rPr>
          <w:rFonts w:ascii="Trebuchet MS" w:hAnsi="Trebuchet MS"/>
          <w:bCs/>
          <w:sz w:val="22"/>
          <w:szCs w:val="22"/>
          <w:lang w:val="pt-BR"/>
        </w:rPr>
        <w:t>n cadrul profesiei de medic veterinar.</w:t>
      </w:r>
    </w:p>
    <w:p w14:paraId="7B9150E6" w14:textId="77777777" w:rsidR="00825851" w:rsidRPr="007662F1" w:rsidRDefault="00825851" w:rsidP="00825851">
      <w:pPr>
        <w:pStyle w:val="NormalWeb"/>
        <w:jc w:val="both"/>
        <w:rPr>
          <w:rFonts w:ascii="Trebuchet MS" w:hAnsi="Trebuchet MS"/>
          <w:bCs/>
          <w:sz w:val="22"/>
          <w:szCs w:val="22"/>
          <w:lang w:val="en-GB"/>
        </w:rPr>
      </w:pPr>
    </w:p>
    <w:p w14:paraId="10D97CAC" w14:textId="77777777" w:rsidR="00825851" w:rsidRPr="007662F1" w:rsidRDefault="00825851" w:rsidP="00825851">
      <w:pPr>
        <w:pStyle w:val="NormalWeb"/>
        <w:jc w:val="both"/>
        <w:rPr>
          <w:rFonts w:ascii="Trebuchet MS" w:hAnsi="Trebuchet MS"/>
          <w:sz w:val="22"/>
          <w:szCs w:val="22"/>
          <w:lang w:val="en-GB"/>
        </w:rPr>
      </w:pPr>
      <w:r w:rsidRPr="007662F1">
        <w:rPr>
          <w:rFonts w:ascii="Trebuchet MS" w:hAnsi="Trebuchet MS"/>
          <w:sz w:val="22"/>
          <w:szCs w:val="22"/>
          <w:lang w:val="en-GB"/>
        </w:rPr>
        <w:t xml:space="preserve">În urma realizării serviciilor/activităţilor contractate sunt aşteptate următoarele rezultate: </w:t>
      </w:r>
    </w:p>
    <w:p w14:paraId="0290825E" w14:textId="77777777" w:rsidR="00825851" w:rsidRPr="007662F1" w:rsidRDefault="00825851" w:rsidP="00825851">
      <w:pPr>
        <w:pStyle w:val="NormalWeb"/>
        <w:jc w:val="both"/>
        <w:rPr>
          <w:rFonts w:ascii="Trebuchet MS" w:hAnsi="Trebuchet MS"/>
          <w:sz w:val="22"/>
          <w:szCs w:val="22"/>
          <w:lang w:val="en-GB"/>
        </w:rPr>
      </w:pPr>
      <w:r w:rsidRPr="007662F1">
        <w:rPr>
          <w:rFonts w:ascii="Trebuchet MS" w:hAnsi="Trebuchet MS"/>
          <w:sz w:val="22"/>
          <w:szCs w:val="22"/>
          <w:lang w:val="en-GB"/>
        </w:rPr>
        <w:t>a) realizarea, în regim de continuitate, a programului cifric aferent Programului acţiunilor de supraveghere, prevenire şi control al bolilor la animale, al celor transmisibile de la animale la om, protect</w:t>
      </w:r>
      <w:r w:rsidRPr="007662F1">
        <w:rPr>
          <w:rFonts w:ascii="Arial" w:hAnsi="Arial" w:cs="Arial"/>
          <w:sz w:val="22"/>
          <w:szCs w:val="22"/>
          <w:lang w:val="en-GB"/>
        </w:rPr>
        <w:t>̦</w:t>
      </w:r>
      <w:r w:rsidRPr="007662F1">
        <w:rPr>
          <w:rFonts w:ascii="Trebuchet MS" w:hAnsi="Trebuchet MS"/>
          <w:sz w:val="22"/>
          <w:szCs w:val="22"/>
          <w:lang w:val="en-GB"/>
        </w:rPr>
        <w:t>ia animalelor s</w:t>
      </w:r>
      <w:r w:rsidRPr="007662F1">
        <w:rPr>
          <w:rFonts w:ascii="Arial" w:hAnsi="Arial" w:cs="Arial"/>
          <w:sz w:val="22"/>
          <w:szCs w:val="22"/>
          <w:lang w:val="en-GB"/>
        </w:rPr>
        <w:t>̦</w:t>
      </w:r>
      <w:r w:rsidRPr="007662F1">
        <w:rPr>
          <w:rFonts w:ascii="Trebuchet MS" w:hAnsi="Trebuchet MS"/>
          <w:sz w:val="22"/>
          <w:szCs w:val="22"/>
          <w:lang w:val="en-GB"/>
        </w:rPr>
        <w:t>i protect</w:t>
      </w:r>
      <w:r w:rsidRPr="007662F1">
        <w:rPr>
          <w:rFonts w:ascii="Arial" w:hAnsi="Arial" w:cs="Arial"/>
          <w:sz w:val="22"/>
          <w:szCs w:val="22"/>
          <w:lang w:val="en-GB"/>
        </w:rPr>
        <w:t>̦</w:t>
      </w:r>
      <w:r w:rsidRPr="007662F1">
        <w:rPr>
          <w:rFonts w:ascii="Trebuchet MS" w:hAnsi="Trebuchet MS"/>
          <w:sz w:val="22"/>
          <w:szCs w:val="22"/>
          <w:lang w:val="en-GB"/>
        </w:rPr>
        <w:t>ia mediului, de identificare s</w:t>
      </w:r>
      <w:r w:rsidRPr="007662F1">
        <w:rPr>
          <w:rFonts w:ascii="Arial" w:hAnsi="Arial" w:cs="Arial"/>
          <w:sz w:val="22"/>
          <w:szCs w:val="22"/>
          <w:lang w:val="en-GB"/>
        </w:rPr>
        <w:t>̦</w:t>
      </w:r>
      <w:r w:rsidRPr="007662F1">
        <w:rPr>
          <w:rFonts w:ascii="Trebuchet MS" w:hAnsi="Trebuchet MS"/>
          <w:sz w:val="22"/>
          <w:szCs w:val="22"/>
          <w:lang w:val="en-GB"/>
        </w:rPr>
        <w:t>i i</w:t>
      </w:r>
      <w:r w:rsidRPr="007662F1">
        <w:rPr>
          <w:rFonts w:ascii="Arial" w:hAnsi="Arial" w:cs="Arial"/>
          <w:sz w:val="22"/>
          <w:szCs w:val="22"/>
          <w:lang w:val="en-GB"/>
        </w:rPr>
        <w:t>̂</w:t>
      </w:r>
      <w:r w:rsidRPr="007662F1">
        <w:rPr>
          <w:rFonts w:ascii="Trebuchet MS" w:hAnsi="Trebuchet MS"/>
          <w:sz w:val="22"/>
          <w:szCs w:val="22"/>
          <w:lang w:val="en-GB"/>
        </w:rPr>
        <w:t xml:space="preserve">nregistrare a bovinelor, </w:t>
      </w:r>
      <w:r w:rsidRPr="007662F1">
        <w:rPr>
          <w:rFonts w:ascii="Trebuchet MS" w:hAnsi="Trebuchet MS"/>
          <w:sz w:val="22"/>
          <w:szCs w:val="22"/>
        </w:rPr>
        <w:t>porci</w:t>
      </w:r>
      <w:r w:rsidRPr="007662F1">
        <w:rPr>
          <w:rFonts w:ascii="Trebuchet MS" w:hAnsi="Trebuchet MS"/>
          <w:sz w:val="22"/>
          <w:szCs w:val="22"/>
          <w:lang w:val="en-GB"/>
        </w:rPr>
        <w:t>nelor, ovinelor, caprinelor s</w:t>
      </w:r>
      <w:r w:rsidRPr="007662F1">
        <w:rPr>
          <w:rFonts w:ascii="Arial" w:hAnsi="Arial" w:cs="Arial"/>
          <w:sz w:val="22"/>
          <w:szCs w:val="22"/>
          <w:lang w:val="en-GB"/>
        </w:rPr>
        <w:t>̦</w:t>
      </w:r>
      <w:r w:rsidRPr="007662F1">
        <w:rPr>
          <w:rFonts w:ascii="Trebuchet MS" w:hAnsi="Trebuchet MS"/>
          <w:sz w:val="22"/>
          <w:szCs w:val="22"/>
          <w:lang w:val="en-GB"/>
        </w:rPr>
        <w:t>i ecvideelor, precum s</w:t>
      </w:r>
      <w:r w:rsidRPr="007662F1">
        <w:rPr>
          <w:rFonts w:ascii="Arial" w:hAnsi="Arial" w:cs="Arial"/>
          <w:sz w:val="22"/>
          <w:szCs w:val="22"/>
          <w:lang w:val="en-GB"/>
        </w:rPr>
        <w:t>̦</w:t>
      </w:r>
      <w:r w:rsidRPr="007662F1">
        <w:rPr>
          <w:rFonts w:ascii="Trebuchet MS" w:hAnsi="Trebuchet MS"/>
          <w:sz w:val="22"/>
          <w:szCs w:val="22"/>
          <w:lang w:val="en-GB"/>
        </w:rPr>
        <w:t>i a altor act</w:t>
      </w:r>
      <w:r w:rsidRPr="007662F1">
        <w:rPr>
          <w:rFonts w:ascii="Arial" w:hAnsi="Arial" w:cs="Arial"/>
          <w:sz w:val="22"/>
          <w:szCs w:val="22"/>
          <w:lang w:val="en-GB"/>
        </w:rPr>
        <w:t>̦</w:t>
      </w:r>
      <w:r w:rsidRPr="007662F1">
        <w:rPr>
          <w:rFonts w:ascii="Trebuchet MS" w:hAnsi="Trebuchet MS"/>
          <w:sz w:val="22"/>
          <w:szCs w:val="22"/>
          <w:lang w:val="en-GB"/>
        </w:rPr>
        <w:t>iuni prev</w:t>
      </w:r>
      <w:r w:rsidRPr="007662F1">
        <w:rPr>
          <w:rFonts w:ascii="Trebuchet MS" w:hAnsi="Trebuchet MS" w:cs="Trebuchet MS"/>
          <w:sz w:val="22"/>
          <w:szCs w:val="22"/>
          <w:lang w:val="en-GB"/>
        </w:rPr>
        <w:t>ă</w:t>
      </w:r>
      <w:r w:rsidRPr="007662F1">
        <w:rPr>
          <w:rFonts w:ascii="Trebuchet MS" w:hAnsi="Trebuchet MS"/>
          <w:sz w:val="22"/>
          <w:szCs w:val="22"/>
          <w:lang w:val="en-GB"/>
        </w:rPr>
        <w:t xml:space="preserve">zute </w:t>
      </w:r>
      <w:r w:rsidRPr="007662F1">
        <w:rPr>
          <w:rFonts w:ascii="Trebuchet MS" w:hAnsi="Trebuchet MS" w:cs="Trebuchet MS"/>
          <w:sz w:val="22"/>
          <w:szCs w:val="22"/>
          <w:lang w:val="en-GB"/>
        </w:rPr>
        <w:t>î</w:t>
      </w:r>
      <w:r w:rsidRPr="007662F1">
        <w:rPr>
          <w:rFonts w:ascii="Trebuchet MS" w:hAnsi="Trebuchet MS"/>
          <w:sz w:val="22"/>
          <w:szCs w:val="22"/>
          <w:lang w:val="en-GB"/>
        </w:rPr>
        <w:t>n alte programe na</w:t>
      </w:r>
      <w:r w:rsidRPr="007662F1">
        <w:rPr>
          <w:rFonts w:ascii="Trebuchet MS" w:hAnsi="Trebuchet MS" w:cs="Trebuchet MS"/>
          <w:sz w:val="22"/>
          <w:szCs w:val="22"/>
          <w:lang w:val="en-GB"/>
        </w:rPr>
        <w:t>ţ</w:t>
      </w:r>
      <w:r w:rsidRPr="007662F1">
        <w:rPr>
          <w:rFonts w:ascii="Trebuchet MS" w:hAnsi="Trebuchet MS"/>
          <w:sz w:val="22"/>
          <w:szCs w:val="22"/>
          <w:lang w:val="en-GB"/>
        </w:rPr>
        <w:t>ionale, comunicate de autoritatea contractant</w:t>
      </w:r>
      <w:r w:rsidRPr="007662F1">
        <w:rPr>
          <w:rFonts w:ascii="Trebuchet MS" w:hAnsi="Trebuchet MS" w:cs="Trebuchet MS"/>
          <w:sz w:val="22"/>
          <w:szCs w:val="22"/>
          <w:lang w:val="en-GB"/>
        </w:rPr>
        <w:t>ă</w:t>
      </w:r>
      <w:r w:rsidRPr="007662F1">
        <w:rPr>
          <w:rFonts w:ascii="Trebuchet MS" w:hAnsi="Trebuchet MS"/>
          <w:sz w:val="22"/>
          <w:szCs w:val="22"/>
          <w:lang w:val="en-GB"/>
        </w:rPr>
        <w:t>;</w:t>
      </w:r>
    </w:p>
    <w:p w14:paraId="7CE6063E" w14:textId="77777777" w:rsidR="00825851" w:rsidRPr="007662F1" w:rsidRDefault="00825851" w:rsidP="00825851">
      <w:pPr>
        <w:pStyle w:val="NormalWeb"/>
        <w:jc w:val="both"/>
        <w:rPr>
          <w:rFonts w:ascii="Trebuchet MS" w:hAnsi="Trebuchet MS"/>
          <w:sz w:val="22"/>
          <w:szCs w:val="22"/>
          <w:lang w:val="en-GB"/>
        </w:rPr>
      </w:pPr>
      <w:r w:rsidRPr="007662F1">
        <w:rPr>
          <w:rFonts w:ascii="Trebuchet MS" w:hAnsi="Trebuchet MS"/>
          <w:sz w:val="22"/>
          <w:szCs w:val="22"/>
          <w:lang w:val="en-GB"/>
        </w:rPr>
        <w:t>b) realizarea, în regim de continuitate, a unei bune supravegheri epidemiologice a teritoriului cu investigarea cazurilor de moarte sau i</w:t>
      </w:r>
      <w:r w:rsidRPr="007662F1">
        <w:rPr>
          <w:rFonts w:ascii="Arial" w:hAnsi="Arial" w:cs="Arial"/>
          <w:sz w:val="22"/>
          <w:szCs w:val="22"/>
          <w:lang w:val="en-GB"/>
        </w:rPr>
        <w:t>̂</w:t>
      </w:r>
      <w:r w:rsidRPr="007662F1">
        <w:rPr>
          <w:rFonts w:ascii="Trebuchet MS" w:hAnsi="Trebuchet MS"/>
          <w:sz w:val="22"/>
          <w:szCs w:val="22"/>
          <w:lang w:val="en-GB"/>
        </w:rPr>
        <w:t>mbolna</w:t>
      </w:r>
      <w:r w:rsidRPr="007662F1">
        <w:rPr>
          <w:rFonts w:ascii="Arial" w:hAnsi="Arial" w:cs="Arial"/>
          <w:sz w:val="22"/>
          <w:szCs w:val="22"/>
          <w:lang w:val="en-GB"/>
        </w:rPr>
        <w:t>̆</w:t>
      </w:r>
      <w:r w:rsidRPr="007662F1">
        <w:rPr>
          <w:rFonts w:ascii="Trebuchet MS" w:hAnsi="Trebuchet MS"/>
          <w:sz w:val="22"/>
          <w:szCs w:val="22"/>
          <w:lang w:val="en-GB"/>
        </w:rPr>
        <w:t>vire la animale s</w:t>
      </w:r>
      <w:r w:rsidRPr="007662F1">
        <w:rPr>
          <w:rFonts w:ascii="Arial" w:hAnsi="Arial" w:cs="Arial"/>
          <w:sz w:val="22"/>
          <w:szCs w:val="22"/>
          <w:lang w:val="en-GB"/>
        </w:rPr>
        <w:t>̦</w:t>
      </w:r>
      <w:r w:rsidRPr="007662F1">
        <w:rPr>
          <w:rFonts w:ascii="Trebuchet MS" w:hAnsi="Trebuchet MS"/>
          <w:sz w:val="22"/>
          <w:szCs w:val="22"/>
          <w:lang w:val="en-GB"/>
        </w:rPr>
        <w:t>i init</w:t>
      </w:r>
      <w:r w:rsidRPr="007662F1">
        <w:rPr>
          <w:rFonts w:ascii="Arial" w:hAnsi="Arial" w:cs="Arial"/>
          <w:sz w:val="22"/>
          <w:szCs w:val="22"/>
          <w:lang w:val="en-GB"/>
        </w:rPr>
        <w:t>̦</w:t>
      </w:r>
      <w:r w:rsidRPr="007662F1">
        <w:rPr>
          <w:rFonts w:ascii="Trebuchet MS" w:hAnsi="Trebuchet MS"/>
          <w:sz w:val="22"/>
          <w:szCs w:val="22"/>
          <w:lang w:val="en-GB"/>
        </w:rPr>
        <w:t>ierea ma</w:t>
      </w:r>
      <w:r w:rsidRPr="007662F1">
        <w:rPr>
          <w:rFonts w:ascii="Arial" w:hAnsi="Arial" w:cs="Arial"/>
          <w:sz w:val="22"/>
          <w:szCs w:val="22"/>
          <w:lang w:val="en-GB"/>
        </w:rPr>
        <w:t>̆</w:t>
      </w:r>
      <w:r w:rsidRPr="007662F1">
        <w:rPr>
          <w:rFonts w:ascii="Trebuchet MS" w:hAnsi="Trebuchet MS"/>
          <w:sz w:val="22"/>
          <w:szCs w:val="22"/>
          <w:lang w:val="en-GB"/>
        </w:rPr>
        <w:t>surilor obligatorii ce se impun, potrivit legislat</w:t>
      </w:r>
      <w:r w:rsidRPr="007662F1">
        <w:rPr>
          <w:rFonts w:ascii="Arial" w:hAnsi="Arial" w:cs="Arial"/>
          <w:sz w:val="22"/>
          <w:szCs w:val="22"/>
          <w:lang w:val="en-GB"/>
        </w:rPr>
        <w:t>̦</w:t>
      </w:r>
      <w:r w:rsidRPr="007662F1">
        <w:rPr>
          <w:rFonts w:ascii="Trebuchet MS" w:hAnsi="Trebuchet MS"/>
          <w:sz w:val="22"/>
          <w:szCs w:val="22"/>
          <w:lang w:val="en-GB"/>
        </w:rPr>
        <w:t>iei i</w:t>
      </w:r>
      <w:r w:rsidRPr="007662F1">
        <w:rPr>
          <w:rFonts w:ascii="Arial" w:hAnsi="Arial" w:cs="Arial"/>
          <w:sz w:val="22"/>
          <w:szCs w:val="22"/>
          <w:lang w:val="en-GB"/>
        </w:rPr>
        <w:t>̂</w:t>
      </w:r>
      <w:r w:rsidRPr="007662F1">
        <w:rPr>
          <w:rFonts w:ascii="Trebuchet MS" w:hAnsi="Trebuchet MS"/>
          <w:sz w:val="22"/>
          <w:szCs w:val="22"/>
          <w:lang w:val="en-GB"/>
        </w:rPr>
        <w:t>n vigoare;</w:t>
      </w:r>
    </w:p>
    <w:p w14:paraId="1F8A7E46" w14:textId="77777777" w:rsidR="00825851" w:rsidRPr="007662F1" w:rsidRDefault="00825851" w:rsidP="00825851">
      <w:pPr>
        <w:pStyle w:val="NormalWeb"/>
        <w:jc w:val="both"/>
        <w:rPr>
          <w:rFonts w:ascii="Trebuchet MS" w:hAnsi="Trebuchet MS"/>
          <w:sz w:val="22"/>
          <w:szCs w:val="22"/>
          <w:lang w:val="en-GB"/>
        </w:rPr>
      </w:pPr>
      <w:r w:rsidRPr="007662F1">
        <w:rPr>
          <w:rFonts w:ascii="Trebuchet MS" w:hAnsi="Trebuchet MS"/>
          <w:sz w:val="22"/>
          <w:szCs w:val="22"/>
          <w:lang w:val="en-GB"/>
        </w:rPr>
        <w:t>c) realizarea, în regim de continuitate, a consilierii și a îndrumării proprietarilor de animale, det</w:t>
      </w:r>
      <w:r w:rsidRPr="007662F1">
        <w:rPr>
          <w:rFonts w:ascii="Arial" w:hAnsi="Arial" w:cs="Arial"/>
          <w:sz w:val="22"/>
          <w:szCs w:val="22"/>
          <w:lang w:val="en-GB"/>
        </w:rPr>
        <w:t>̦</w:t>
      </w:r>
      <w:r w:rsidRPr="007662F1">
        <w:rPr>
          <w:rFonts w:ascii="Trebuchet MS" w:hAnsi="Trebuchet MS"/>
          <w:sz w:val="22"/>
          <w:szCs w:val="22"/>
          <w:lang w:val="en-GB"/>
        </w:rPr>
        <w:t>ina</w:t>
      </w:r>
      <w:r w:rsidRPr="007662F1">
        <w:rPr>
          <w:rFonts w:ascii="Arial" w:hAnsi="Arial" w:cs="Arial"/>
          <w:sz w:val="22"/>
          <w:szCs w:val="22"/>
          <w:lang w:val="en-GB"/>
        </w:rPr>
        <w:t>̆</w:t>
      </w:r>
      <w:r w:rsidRPr="007662F1">
        <w:rPr>
          <w:rFonts w:ascii="Trebuchet MS" w:hAnsi="Trebuchet MS"/>
          <w:sz w:val="22"/>
          <w:szCs w:val="22"/>
          <w:lang w:val="en-GB"/>
        </w:rPr>
        <w:t>tori ai exploatat</w:t>
      </w:r>
      <w:r w:rsidRPr="007662F1">
        <w:rPr>
          <w:rFonts w:ascii="Arial" w:hAnsi="Arial" w:cs="Arial"/>
          <w:sz w:val="22"/>
          <w:szCs w:val="22"/>
          <w:lang w:val="en-GB"/>
        </w:rPr>
        <w:t>̦</w:t>
      </w:r>
      <w:r w:rsidRPr="007662F1">
        <w:rPr>
          <w:rFonts w:ascii="Trebuchet MS" w:hAnsi="Trebuchet MS"/>
          <w:sz w:val="22"/>
          <w:szCs w:val="22"/>
          <w:lang w:val="en-GB"/>
        </w:rPr>
        <w:t xml:space="preserve">iilor nonprofesionale, pe probleme de interes sanitar </w:t>
      </w:r>
      <w:r w:rsidRPr="007662F1">
        <w:rPr>
          <w:rFonts w:ascii="Trebuchet MS" w:hAnsi="Trebuchet MS" w:cs="Trebuchet MS"/>
          <w:sz w:val="22"/>
          <w:szCs w:val="22"/>
          <w:lang w:val="en-GB"/>
        </w:rPr>
        <w:t>–</w:t>
      </w:r>
      <w:r w:rsidRPr="007662F1">
        <w:rPr>
          <w:rFonts w:ascii="Trebuchet MS" w:hAnsi="Trebuchet MS"/>
          <w:sz w:val="22"/>
          <w:szCs w:val="22"/>
          <w:lang w:val="en-GB"/>
        </w:rPr>
        <w:t xml:space="preserve"> veterinar, inclusiv cu privire la bun</w:t>
      </w:r>
      <w:r w:rsidRPr="007662F1">
        <w:rPr>
          <w:rFonts w:ascii="Trebuchet MS" w:hAnsi="Trebuchet MS" w:cs="Trebuchet MS"/>
          <w:sz w:val="22"/>
          <w:szCs w:val="22"/>
          <w:lang w:val="en-GB"/>
        </w:rPr>
        <w:t>ă</w:t>
      </w:r>
      <w:r w:rsidRPr="007662F1">
        <w:rPr>
          <w:rFonts w:ascii="Trebuchet MS" w:hAnsi="Trebuchet MS"/>
          <w:sz w:val="22"/>
          <w:szCs w:val="22"/>
          <w:lang w:val="en-GB"/>
        </w:rPr>
        <w:t xml:space="preserve">starea animalelor </w:t>
      </w:r>
      <w:r w:rsidRPr="007662F1">
        <w:rPr>
          <w:rFonts w:ascii="Trebuchet MS" w:hAnsi="Trebuchet MS" w:cs="Trebuchet MS"/>
          <w:sz w:val="22"/>
          <w:szCs w:val="22"/>
          <w:lang w:val="en-GB"/>
        </w:rPr>
        <w:t>ş</w:t>
      </w:r>
      <w:r w:rsidRPr="007662F1">
        <w:rPr>
          <w:rFonts w:ascii="Trebuchet MS" w:hAnsi="Trebuchet MS"/>
          <w:sz w:val="22"/>
          <w:szCs w:val="22"/>
          <w:lang w:val="en-GB"/>
        </w:rPr>
        <w:t>i la biosecuritate;</w:t>
      </w:r>
    </w:p>
    <w:p w14:paraId="1F1B16AD" w14:textId="77777777" w:rsidR="00825851" w:rsidRPr="007662F1" w:rsidRDefault="00825851" w:rsidP="00825851">
      <w:pPr>
        <w:pStyle w:val="NormalWeb"/>
        <w:jc w:val="both"/>
        <w:rPr>
          <w:rFonts w:ascii="Trebuchet MS" w:hAnsi="Trebuchet MS"/>
          <w:sz w:val="22"/>
          <w:szCs w:val="22"/>
          <w:lang w:val="en-GB"/>
        </w:rPr>
      </w:pPr>
      <w:r w:rsidRPr="007662F1">
        <w:rPr>
          <w:rFonts w:ascii="Trebuchet MS" w:hAnsi="Trebuchet MS"/>
          <w:sz w:val="22"/>
          <w:szCs w:val="22"/>
          <w:lang w:val="en-GB"/>
        </w:rPr>
        <w:t>d) asigurarea la nivelul C.S.V., în regim de continuitate, a activităţilor de asistenţă medicală veterinară, la cerere, pentru exploatațiile nonprofesionale de animale</w:t>
      </w:r>
      <w:r w:rsidRPr="007662F1">
        <w:rPr>
          <w:rFonts w:ascii="Trebuchet MS" w:hAnsi="Trebuchet MS"/>
          <w:sz w:val="22"/>
          <w:szCs w:val="22"/>
        </w:rPr>
        <w:t>.</w:t>
      </w:r>
    </w:p>
    <w:p w14:paraId="6D41BD1E" w14:textId="77777777" w:rsidR="00825851" w:rsidRPr="007662F1" w:rsidRDefault="00825851" w:rsidP="00825851">
      <w:pPr>
        <w:jc w:val="both"/>
        <w:rPr>
          <w:rFonts w:ascii="Trebuchet MS" w:hAnsi="Trebuchet MS" w:cs="Times New Roman"/>
          <w:b/>
          <w:sz w:val="22"/>
          <w:szCs w:val="22"/>
          <w:shd w:val="clear" w:color="auto" w:fill="FFFFFF"/>
          <w:lang w:val="en-GB"/>
        </w:rPr>
      </w:pPr>
      <w:bookmarkStart w:id="5" w:name="_Toc485643562"/>
    </w:p>
    <w:p w14:paraId="0E0112AD" w14:textId="77777777" w:rsidR="00825851" w:rsidRPr="007662F1" w:rsidRDefault="00825851" w:rsidP="00825851">
      <w:pPr>
        <w:jc w:val="both"/>
        <w:rPr>
          <w:rFonts w:ascii="Trebuchet MS" w:hAnsi="Trebuchet MS" w:cs="Times New Roman"/>
          <w:sz w:val="22"/>
          <w:szCs w:val="22"/>
          <w:lang w:val="en-GB"/>
        </w:rPr>
      </w:pPr>
      <w:r w:rsidRPr="007662F1">
        <w:rPr>
          <w:rFonts w:ascii="Trebuchet MS" w:hAnsi="Trebuchet MS" w:cs="Times New Roman"/>
          <w:sz w:val="22"/>
          <w:szCs w:val="22"/>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5A36242E" w14:textId="77777777" w:rsidR="00825851" w:rsidRPr="007662F1" w:rsidRDefault="00825851" w:rsidP="00825851">
      <w:pPr>
        <w:tabs>
          <w:tab w:val="left" w:pos="5550"/>
        </w:tabs>
        <w:spacing w:before="240"/>
        <w:jc w:val="both"/>
        <w:rPr>
          <w:rFonts w:ascii="Trebuchet MS" w:hAnsi="Trebuchet MS" w:cs="Times New Roman"/>
          <w:b/>
          <w:sz w:val="22"/>
          <w:szCs w:val="22"/>
          <w:shd w:val="clear" w:color="auto" w:fill="FFFFFF"/>
          <w:lang w:val="en-GB"/>
        </w:rPr>
      </w:pPr>
      <w:r w:rsidRPr="007662F1">
        <w:rPr>
          <w:rFonts w:ascii="Trebuchet MS" w:hAnsi="Trebuchet MS" w:cs="Times New Roman"/>
          <w:b/>
          <w:sz w:val="22"/>
          <w:szCs w:val="22"/>
          <w:shd w:val="clear" w:color="auto" w:fill="FFFFFF"/>
          <w:lang w:val="en-GB"/>
        </w:rPr>
        <w:t>3.4. Durata contractului de concesiune</w:t>
      </w:r>
      <w:r w:rsidRPr="007662F1">
        <w:rPr>
          <w:rFonts w:ascii="Trebuchet MS" w:hAnsi="Trebuchet MS" w:cs="Times New Roman"/>
          <w:b/>
          <w:sz w:val="22"/>
          <w:szCs w:val="22"/>
          <w:shd w:val="clear" w:color="auto" w:fill="FFFFFF"/>
          <w:lang w:val="en-GB"/>
        </w:rPr>
        <w:tab/>
      </w:r>
    </w:p>
    <w:p w14:paraId="6A16CE6D" w14:textId="77777777" w:rsidR="00825851" w:rsidRPr="007662F1" w:rsidRDefault="00825851" w:rsidP="00825851">
      <w:pPr>
        <w:jc w:val="both"/>
        <w:rPr>
          <w:rFonts w:ascii="Trebuchet MS" w:hAnsi="Trebuchet MS" w:cs="Times New Roman"/>
          <w:bCs/>
          <w:sz w:val="22"/>
          <w:szCs w:val="22"/>
          <w:shd w:val="clear" w:color="auto" w:fill="FFFFFF"/>
          <w:lang w:val="ro-RO"/>
        </w:rPr>
      </w:pPr>
      <w:r w:rsidRPr="007662F1">
        <w:rPr>
          <w:rFonts w:ascii="Trebuchet MS" w:hAnsi="Trebuchet MS" w:cs="Times New Roman"/>
          <w:bCs/>
          <w:sz w:val="22"/>
          <w:szCs w:val="22"/>
          <w:shd w:val="clear" w:color="auto" w:fill="FFFFFF"/>
          <w:lang w:val="en-GB"/>
        </w:rPr>
        <w:t xml:space="preserve">Durata </w:t>
      </w:r>
      <w:r w:rsidRPr="007662F1">
        <w:rPr>
          <w:rFonts w:ascii="Trebuchet MS" w:hAnsi="Trebuchet MS" w:cs="Times New Roman"/>
          <w:sz w:val="22"/>
          <w:szCs w:val="22"/>
          <w:lang w:val="en-GB"/>
        </w:rPr>
        <w:t>contractului de concesiune</w:t>
      </w:r>
      <w:r w:rsidRPr="007662F1">
        <w:rPr>
          <w:rFonts w:ascii="Trebuchet MS" w:hAnsi="Trebuchet MS" w:cs="Times New Roman"/>
          <w:bCs/>
          <w:sz w:val="22"/>
          <w:szCs w:val="22"/>
          <w:shd w:val="clear" w:color="auto" w:fill="FFFFFF"/>
          <w:lang w:val="en-GB"/>
        </w:rPr>
        <w:t xml:space="preserve"> este de 4 ani de la data semnării de a</w:t>
      </w:r>
      <w:r w:rsidRPr="007662F1">
        <w:rPr>
          <w:rFonts w:ascii="Trebuchet MS" w:hAnsi="Trebuchet MS" w:cs="Times New Roman"/>
          <w:bCs/>
          <w:sz w:val="22"/>
          <w:szCs w:val="22"/>
          <w:shd w:val="clear" w:color="auto" w:fill="FFFFFF"/>
          <w:lang w:val="ro-RO"/>
        </w:rPr>
        <w:t>mbele părţi.</w:t>
      </w:r>
    </w:p>
    <w:p w14:paraId="07FA2403" w14:textId="77777777" w:rsidR="00825851" w:rsidRPr="007662F1" w:rsidRDefault="00825851" w:rsidP="00825851">
      <w:pPr>
        <w:spacing w:before="240"/>
        <w:jc w:val="both"/>
        <w:rPr>
          <w:rFonts w:ascii="Trebuchet MS" w:hAnsi="Trebuchet MS" w:cs="Times New Roman"/>
          <w:b/>
          <w:sz w:val="22"/>
          <w:szCs w:val="22"/>
          <w:lang w:val="en-GB"/>
        </w:rPr>
      </w:pPr>
      <w:r w:rsidRPr="007662F1">
        <w:rPr>
          <w:rFonts w:ascii="Trebuchet MS" w:hAnsi="Trebuchet MS" w:cs="Times New Roman"/>
          <w:b/>
          <w:sz w:val="22"/>
          <w:szCs w:val="22"/>
          <w:lang w:val="en-GB"/>
        </w:rPr>
        <w:t>3.5. Atribuţiile şi responsabilităţile părţilor</w:t>
      </w:r>
      <w:bookmarkEnd w:id="5"/>
      <w:r w:rsidRPr="007662F1">
        <w:rPr>
          <w:rFonts w:ascii="Trebuchet MS" w:hAnsi="Trebuchet MS" w:cs="Times New Roman"/>
          <w:b/>
          <w:sz w:val="22"/>
          <w:szCs w:val="22"/>
          <w:lang w:val="en-GB"/>
        </w:rPr>
        <w:t>, mecanismele necesare pentru managementul contractului</w:t>
      </w:r>
      <w:bookmarkStart w:id="6" w:name="_Hlk47598060"/>
    </w:p>
    <w:bookmarkEnd w:id="6"/>
    <w:p w14:paraId="22443699" w14:textId="77777777" w:rsidR="00825851" w:rsidRPr="007662F1" w:rsidRDefault="00825851" w:rsidP="00825851">
      <w:pPr>
        <w:jc w:val="both"/>
        <w:rPr>
          <w:rFonts w:ascii="Trebuchet MS" w:hAnsi="Trebuchet MS" w:cs="Times New Roman"/>
          <w:b/>
          <w:sz w:val="22"/>
          <w:szCs w:val="22"/>
          <w:lang w:val="pt-BR"/>
        </w:rPr>
      </w:pPr>
      <w:r w:rsidRPr="007662F1">
        <w:rPr>
          <w:rFonts w:ascii="Trebuchet MS" w:hAnsi="Trebuchet MS" w:cs="Times New Roman"/>
          <w:b/>
          <w:sz w:val="22"/>
          <w:szCs w:val="22"/>
          <w:lang w:val="pt-BR"/>
        </w:rPr>
        <w:t xml:space="preserve">3.5.1. Drepturi şi obligaţii ale părţilor </w:t>
      </w:r>
    </w:p>
    <w:p w14:paraId="2DEF4534" w14:textId="77777777" w:rsidR="00825851" w:rsidRPr="007662F1" w:rsidRDefault="00825851" w:rsidP="00825851">
      <w:pPr>
        <w:jc w:val="both"/>
        <w:rPr>
          <w:rFonts w:ascii="Trebuchet MS" w:hAnsi="Trebuchet MS" w:cs="Times New Roman"/>
          <w:b/>
          <w:sz w:val="22"/>
          <w:szCs w:val="22"/>
          <w:lang w:val="pt-BR"/>
        </w:rPr>
      </w:pPr>
    </w:p>
    <w:p w14:paraId="4F3EA984" w14:textId="77777777" w:rsidR="00825851" w:rsidRPr="007662F1" w:rsidRDefault="00825851" w:rsidP="00825851">
      <w:pPr>
        <w:jc w:val="both"/>
        <w:rPr>
          <w:rFonts w:ascii="Trebuchet MS" w:hAnsi="Trebuchet MS" w:cs="Times New Roman"/>
          <w:b/>
          <w:sz w:val="22"/>
          <w:szCs w:val="22"/>
          <w:lang w:val="pt-BR"/>
        </w:rPr>
      </w:pPr>
      <w:r w:rsidRPr="007662F1">
        <w:rPr>
          <w:rFonts w:ascii="Trebuchet MS" w:hAnsi="Trebuchet MS" w:cs="Times New Roman"/>
          <w:b/>
          <w:sz w:val="22"/>
          <w:szCs w:val="22"/>
          <w:lang w:val="pt-BR"/>
        </w:rPr>
        <w:t xml:space="preserve">3.5.1.1. (1) Concesionarul are următoarele obligaţii: </w:t>
      </w:r>
    </w:p>
    <w:p w14:paraId="31FA0DB0"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60EBDF85"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53EACF33"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721BC837"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4. să anunţe suspiciunea sau apariţia unor boli transmisibile la animale şi să participe la combaterea epizootiilor, conform reglementărilor legale în vigoare;</w:t>
      </w:r>
    </w:p>
    <w:p w14:paraId="2EDCED61"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5. să întocmească şi să ţină la zi toate evidenţele sanitar-veterinare rezultate din aplicarea prevederilor legale în vigoare;</w:t>
      </w:r>
    </w:p>
    <w:p w14:paraId="6C8B5E67"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39B19027"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lastRenderedPageBreak/>
        <w:t>7. să respecte criteriile de calitate a serviciilor realizate, în conformitate cu prevederile legale în vigoare;</w:t>
      </w:r>
    </w:p>
    <w:p w14:paraId="6BF3F006"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084BF771"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656054D5"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10. să depună lunar decontul justificativ</w:t>
      </w:r>
      <w:r w:rsidRPr="007662F1">
        <w:rPr>
          <w:rFonts w:ascii="Trebuchet MS" w:hAnsi="Trebuchet MS"/>
          <w:sz w:val="22"/>
          <w:szCs w:val="22"/>
          <w:lang w:val="ro-RO"/>
        </w:rPr>
        <w:t>/deconturile justificative</w:t>
      </w:r>
      <w:r w:rsidRPr="007662F1">
        <w:rPr>
          <w:rFonts w:ascii="Trebuchet MS" w:hAnsi="Trebuchet MS"/>
          <w:bCs/>
          <w:sz w:val="22"/>
          <w:szCs w:val="22"/>
          <w:lang w:val="ro-RO"/>
        </w:rPr>
        <w:t xml:space="preserve"> şi să factureze, după caz, în vederea decontării de către concedent, activitatea realizată conform contractului de concesiune, cu respectarea procedurii stabilite prin ordinul preşedintelui A.N.S.V.S.A.;</w:t>
      </w:r>
    </w:p>
    <w:p w14:paraId="3BA364B8" w14:textId="77777777" w:rsidR="00825851" w:rsidRPr="007662F1" w:rsidRDefault="00825851" w:rsidP="00825851">
      <w:pPr>
        <w:pStyle w:val="Listparagraf1"/>
        <w:tabs>
          <w:tab w:val="left" w:pos="7905"/>
        </w:tabs>
        <w:spacing w:after="0"/>
        <w:ind w:left="0"/>
        <w:rPr>
          <w:rFonts w:ascii="Trebuchet MS" w:hAnsi="Trebuchet MS"/>
          <w:bCs/>
          <w:sz w:val="22"/>
          <w:szCs w:val="22"/>
          <w:lang w:val="ro-RO"/>
        </w:rPr>
      </w:pPr>
      <w:r w:rsidRPr="007662F1">
        <w:rPr>
          <w:rFonts w:ascii="Trebuchet MS" w:hAnsi="Trebuchet MS"/>
          <w:bCs/>
          <w:sz w:val="22"/>
          <w:szCs w:val="22"/>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sidRPr="007662F1">
        <w:rPr>
          <w:rFonts w:ascii="Trebuchet MS" w:hAnsi="Trebuchet MS"/>
          <w:bCs/>
          <w:sz w:val="22"/>
          <w:szCs w:val="22"/>
          <w:vertAlign w:val="superscript"/>
          <w:lang w:val="ro-RO"/>
        </w:rPr>
        <w:t>1</w:t>
      </w:r>
      <w:r w:rsidRPr="007662F1">
        <w:rPr>
          <w:rFonts w:ascii="Trebuchet MS" w:hAnsi="Trebuchet MS"/>
          <w:bCs/>
          <w:sz w:val="22"/>
          <w:szCs w:val="22"/>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065BAB8F" w14:textId="77777777" w:rsidR="00825851" w:rsidRPr="007662F1" w:rsidRDefault="00825851" w:rsidP="00825851">
      <w:pPr>
        <w:pStyle w:val="Listparagraf1"/>
        <w:tabs>
          <w:tab w:val="left" w:pos="7905"/>
        </w:tabs>
        <w:spacing w:after="0"/>
        <w:ind w:left="0"/>
        <w:rPr>
          <w:rFonts w:ascii="Trebuchet MS" w:hAnsi="Trebuchet MS"/>
          <w:bCs/>
          <w:sz w:val="22"/>
          <w:szCs w:val="22"/>
          <w:lang w:val="ro-RO"/>
        </w:rPr>
      </w:pPr>
      <w:r w:rsidRPr="007662F1">
        <w:rPr>
          <w:rFonts w:ascii="Trebuchet MS" w:hAnsi="Trebuchet MS"/>
          <w:bCs/>
          <w:sz w:val="22"/>
          <w:szCs w:val="22"/>
          <w:lang w:val="ro-RO"/>
        </w:rPr>
        <w:t>12. să completeze corect şi la zi formularele şi tipizatele utilizate în realizarea activităţilor sanitar-veterinare contractate;</w:t>
      </w:r>
    </w:p>
    <w:p w14:paraId="05D12FB8" w14:textId="77777777" w:rsidR="00825851" w:rsidRPr="007662F1" w:rsidRDefault="00825851" w:rsidP="00825851">
      <w:pPr>
        <w:pStyle w:val="Listparagraf1"/>
        <w:tabs>
          <w:tab w:val="left" w:pos="7905"/>
        </w:tabs>
        <w:spacing w:after="0"/>
        <w:ind w:left="0"/>
        <w:rPr>
          <w:rFonts w:ascii="Trebuchet MS" w:hAnsi="Trebuchet MS"/>
          <w:bCs/>
          <w:sz w:val="22"/>
          <w:szCs w:val="22"/>
          <w:lang w:val="ro-RO"/>
        </w:rPr>
      </w:pPr>
      <w:r w:rsidRPr="007662F1">
        <w:rPr>
          <w:rFonts w:ascii="Trebuchet MS" w:hAnsi="Trebuchet MS"/>
          <w:bCs/>
          <w:sz w:val="22"/>
          <w:szCs w:val="22"/>
          <w:lang w:val="ro-RO"/>
        </w:rPr>
        <w:t xml:space="preserve">13. să anunţe concedentul despre modificarea oricăreia dintre condiţiile care au stat la baza încheierii contractului, </w:t>
      </w:r>
      <w:r w:rsidRPr="007662F1">
        <w:rPr>
          <w:rFonts w:ascii="Trebuchet MS" w:hAnsi="Trebuchet MS"/>
          <w:sz w:val="22"/>
          <w:szCs w:val="22"/>
          <w:lang w:val="ro-RO"/>
        </w:rPr>
        <w:t xml:space="preserve">cu excepţia celor prevăzute la subpct. 14, </w:t>
      </w:r>
      <w:r w:rsidRPr="007662F1">
        <w:rPr>
          <w:rFonts w:ascii="Trebuchet MS" w:hAnsi="Trebuchet MS"/>
          <w:bCs/>
          <w:sz w:val="22"/>
          <w:szCs w:val="22"/>
          <w:lang w:val="ro-RO"/>
        </w:rPr>
        <w:t>în maximum 5 zile lucrătoare de la data producerii modificării, şi să ia măsurile necesare pentru îndeplinirea permanentă a acestor condiţii pe durata derulării acestuia;</w:t>
      </w:r>
    </w:p>
    <w:p w14:paraId="4520641C"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sidRPr="007662F1">
        <w:rPr>
          <w:rFonts w:ascii="Trebuchet MS" w:hAnsi="Trebuchet MS" w:cs="Times New Roman"/>
          <w:sz w:val="22"/>
          <w:szCs w:val="22"/>
          <w:vertAlign w:val="superscript"/>
          <w:lang w:val="ro-RO"/>
        </w:rPr>
        <w:t xml:space="preserve">1 </w:t>
      </w:r>
      <w:r w:rsidRPr="007662F1">
        <w:rPr>
          <w:rFonts w:ascii="Trebuchet MS" w:hAnsi="Trebuchet MS" w:cs="Times New Roman"/>
          <w:sz w:val="22"/>
          <w:szCs w:val="22"/>
          <w:lang w:val="ro-RO"/>
        </w:rPr>
        <w:t>la Ordonanţa Guvernului nr. 42/2004, aprobată cu modificări şi completări prin Legea nr. 215/2004, cu modificările şi completările ulterioare;</w:t>
      </w:r>
    </w:p>
    <w:p w14:paraId="06AD5DD8" w14:textId="77777777" w:rsidR="00825851" w:rsidRPr="007662F1" w:rsidRDefault="00825851" w:rsidP="00825851">
      <w:pPr>
        <w:pStyle w:val="Listparagraf1"/>
        <w:tabs>
          <w:tab w:val="left" w:pos="7905"/>
        </w:tabs>
        <w:spacing w:after="0"/>
        <w:ind w:left="0"/>
        <w:rPr>
          <w:rFonts w:ascii="Trebuchet MS" w:hAnsi="Trebuchet MS"/>
          <w:bCs/>
          <w:sz w:val="22"/>
          <w:szCs w:val="22"/>
          <w:lang w:val="ro-RO"/>
        </w:rPr>
      </w:pPr>
      <w:r w:rsidRPr="007662F1">
        <w:rPr>
          <w:rFonts w:ascii="Trebuchet MS" w:hAnsi="Trebuchet MS"/>
          <w:bCs/>
          <w:sz w:val="22"/>
          <w:szCs w:val="22"/>
          <w:lang w:val="ro-RO"/>
        </w:rPr>
        <w:t>15. să respecte prevederile legislaţiei sanitar-veterinare şi instrucţiunile specifice comunicate de concedent în realizarea activităţilor contractate;</w:t>
      </w:r>
    </w:p>
    <w:p w14:paraId="43F5C883" w14:textId="77777777" w:rsidR="00825851" w:rsidRPr="007662F1" w:rsidRDefault="00825851" w:rsidP="00825851">
      <w:pPr>
        <w:pStyle w:val="Listparagraf1"/>
        <w:tabs>
          <w:tab w:val="left" w:pos="7905"/>
        </w:tabs>
        <w:spacing w:after="0"/>
        <w:ind w:left="0"/>
        <w:rPr>
          <w:rFonts w:ascii="Trebuchet MS" w:hAnsi="Trebuchet MS"/>
          <w:bCs/>
          <w:sz w:val="22"/>
          <w:szCs w:val="22"/>
          <w:lang w:val="ro-RO"/>
        </w:rPr>
      </w:pPr>
      <w:r w:rsidRPr="007662F1">
        <w:rPr>
          <w:rFonts w:ascii="Trebuchet MS" w:hAnsi="Trebuchet MS"/>
          <w:bCs/>
          <w:sz w:val="22"/>
          <w:szCs w:val="22"/>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471A2766"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17. să afişeze într-un loc vizibil datele de contact şi motivul lipsei de la sediul unităţii;</w:t>
      </w:r>
    </w:p>
    <w:p w14:paraId="51665DC7"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5F288072"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19. să asigure eliberarea actelor medicale şi a altor documente, în condiţiile stabilite prin legislaţia în vigoare şi prin contractul de concesiune;</w:t>
      </w:r>
    </w:p>
    <w:p w14:paraId="2FD4777F"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20. să nu încaseze sume suplimentare pentru activităţile pentru care este prevăzută decontarea de către concedent, respectiv să nu impună servicii suplimentare pentru realizarea activităţilor în cauză;</w:t>
      </w:r>
    </w:p>
    <w:p w14:paraId="04F91410"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 xml:space="preserve">21. să depună lunar decontul justificativ, conform modelului din anexa </w:t>
      </w:r>
      <w:r w:rsidRPr="007662F1">
        <w:rPr>
          <w:rFonts w:ascii="Trebuchet MS" w:hAnsi="Trebuchet MS"/>
          <w:sz w:val="22"/>
          <w:szCs w:val="22"/>
          <w:lang w:val="ro-RO"/>
        </w:rPr>
        <w:t>la Prevederile specifice de aplicare a art. 15 din ordonanţă, prevăzute în anexa nr. 2</w:t>
      </w:r>
      <w:r w:rsidRPr="007662F1">
        <w:rPr>
          <w:rFonts w:ascii="Trebuchet MS" w:hAnsi="Trebuchet MS"/>
          <w:sz w:val="22"/>
          <w:szCs w:val="22"/>
          <w:vertAlign w:val="superscript"/>
          <w:lang w:val="ro-RO"/>
        </w:rPr>
        <w:t>1</w:t>
      </w:r>
      <w:r w:rsidRPr="007662F1">
        <w:rPr>
          <w:rFonts w:ascii="Trebuchet MS" w:hAnsi="Trebuchet MS"/>
          <w:sz w:val="22"/>
          <w:szCs w:val="22"/>
          <w:lang w:val="ro-RO"/>
        </w:rPr>
        <w:t xml:space="preserve"> la Ordonanţa Guvernului nr. 42/2004, aprobată cu modificări şi completări prin Legea nr. 215/2004, cu modificările şi completările ulterioare</w:t>
      </w:r>
      <w:r w:rsidRPr="007662F1">
        <w:rPr>
          <w:rFonts w:ascii="Trebuchet MS" w:hAnsi="Trebuchet MS"/>
          <w:bCs/>
          <w:sz w:val="22"/>
          <w:szCs w:val="22"/>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628363E1"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22. să transporte probele la laborator, în termenele şi în condiţiile legale, să ridice produsele/materialele şi tipizatele necesare realizării activităţilor contractate;</w:t>
      </w:r>
    </w:p>
    <w:p w14:paraId="659BA62C"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lastRenderedPageBreak/>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1F42D45B"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14:paraId="61D96FE3"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6DA64695"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1EEEAA48"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27. să justifice, prin ordin de deplasare, transportul probelor la laborator, ridicarea produselor şi a tipizatelor, participarea la instruirea şi formarea profesională, depunerea documentelor justificative în format fizic;</w:t>
      </w:r>
    </w:p>
    <w:p w14:paraId="45075237"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44E9DB73"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29. să realizeze activităţile sanitar-veterinare contractate pentru fiecare contract pe toată durata lui, în conformitate cu prevederile art. 19 alin. (5) din anexa nr. 2</w:t>
      </w:r>
      <w:r w:rsidRPr="007662F1">
        <w:rPr>
          <w:rFonts w:ascii="Trebuchet MS" w:hAnsi="Trebuchet MS"/>
          <w:bCs/>
          <w:sz w:val="22"/>
          <w:szCs w:val="22"/>
          <w:vertAlign w:val="superscript"/>
          <w:lang w:val="ro-RO"/>
        </w:rPr>
        <w:t>1</w:t>
      </w:r>
      <w:r w:rsidRPr="007662F1">
        <w:rPr>
          <w:rFonts w:ascii="Trebuchet MS" w:hAnsi="Trebuchet MS"/>
          <w:bCs/>
          <w:sz w:val="22"/>
          <w:szCs w:val="22"/>
          <w:lang w:val="ro-RO"/>
        </w:rPr>
        <w:t xml:space="preserve"> la Ordonanţa Guvernului nr. 42/2004, aprobată cu modificări şi completări prin Legea nr. 215/2004, cu modificările şi completările ulterioare;</w:t>
      </w:r>
    </w:p>
    <w:p w14:paraId="5A94B1F4"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157BBC0E"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46EA1377"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 xml:space="preserve"> 32. să îndeplinească, în principal, următoarele obligaţii referitoare la identificarea şi înregistrarea animalelor:</w:t>
      </w:r>
    </w:p>
    <w:p w14:paraId="1CF9A6C8"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a) să asigure înregistrarea informaţiilor rezultate din activitatea desfăşurată în platformele informatice pentru identificarea şi înregistrarea animalelor, în termenele legale;</w:t>
      </w:r>
    </w:p>
    <w:p w14:paraId="3080055F"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3A5AE8A0"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c) să efectueze manopera de aplicare a mijloacelor oficiale de identificare, inclusiv a celor duplicat, precum şi operaţiunile de dezinfecţie a locului de aplicare a acestora;</w:t>
      </w:r>
    </w:p>
    <w:p w14:paraId="4C9B172B"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d) să realizeze aplicarea mijloacelor oficiale de identificare, cu respectarea instrucţiunilor furnizate de către producătorul acestora, precum şi a prevederilor legislaţiei în vigoare;</w:t>
      </w:r>
    </w:p>
    <w:p w14:paraId="74D4ACAD"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e) să înscrie citeţ datele referitoare la animalele identificate în formularele de identificare, urmând ca aceste formulare să fie predate în conformitate cu prevederile legislaţiei specifice în vigoare;</w:t>
      </w:r>
    </w:p>
    <w:p w14:paraId="1DF163CF"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lastRenderedPageBreak/>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508EB286"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g) să înregistreze, în urma înştiinţării de către proprietar prin predarea formularelor de mişcare, intrarea animalelor în exploataţiile aflate pe raza circumscripţiei sanitar-veterinare;</w:t>
      </w:r>
    </w:p>
    <w:p w14:paraId="0D638C9C"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h) este pe deplin responsabil pentru realitatea datelor completate în formularele legale care servesc activităţii de identificare şi înregistrare a bovinelor, ovinelor, caprinelor şi porcinelor şi a datelor înregistrate în S.N.I.I.A.;</w:t>
      </w:r>
    </w:p>
    <w:p w14:paraId="3F15EC8D"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i) să corecteze erorile sau neconformităţile generate de S.N.I.I.A. care îi sunt imputabile în termen de maximum 30 de zile de la generarea acestora;</w:t>
      </w:r>
    </w:p>
    <w:p w14:paraId="4720B9AF"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4D804DF5"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k) să scadă din gestiunea proprie mijloacele oficiale de identificare, formularele, produsele de uz veterinar, precum şi alte produse necesare realizării activităţilor care fac obiectul contractului, pe bază de bon de consum lunar;</w:t>
      </w:r>
    </w:p>
    <w:p w14:paraId="4E3B929C"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5E744602"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2DAEA4AD"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1FF0548B"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o) să asigure calificarea şi instruirea personalului folosit pentru realizarea obiectului contractului, pe toată durata aplicării acestuia;</w:t>
      </w:r>
    </w:p>
    <w:p w14:paraId="61E82E36"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2341C607"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q) să verifice şi să actualizeze permanent în S.N.I.I.A. datele referitoare la efectivele de animale identificate şi înregistrate în exploataţiile din cadrul circumscripţiei sanitar-veterinare;</w:t>
      </w:r>
    </w:p>
    <w:p w14:paraId="2D56D06A" w14:textId="77777777" w:rsidR="00825851" w:rsidRPr="007662F1" w:rsidRDefault="00825851" w:rsidP="00825851">
      <w:pPr>
        <w:pStyle w:val="Listparagraf1"/>
        <w:tabs>
          <w:tab w:val="left" w:pos="7905"/>
        </w:tabs>
        <w:ind w:left="0"/>
        <w:rPr>
          <w:rFonts w:ascii="Trebuchet MS" w:hAnsi="Trebuchet MS"/>
          <w:bCs/>
          <w:sz w:val="22"/>
          <w:szCs w:val="22"/>
          <w:lang w:val="ro-RO"/>
        </w:rPr>
      </w:pPr>
      <w:r w:rsidRPr="007662F1">
        <w:rPr>
          <w:rFonts w:ascii="Trebuchet MS" w:hAnsi="Trebuchet MS"/>
          <w:bCs/>
          <w:sz w:val="22"/>
          <w:szCs w:val="22"/>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76862C20" w14:textId="77777777" w:rsidR="00825851" w:rsidRPr="007662F1" w:rsidRDefault="00825851" w:rsidP="00825851">
      <w:pPr>
        <w:pStyle w:val="Listparagraf1"/>
        <w:tabs>
          <w:tab w:val="left" w:pos="7905"/>
        </w:tabs>
        <w:spacing w:after="0"/>
        <w:ind w:left="0"/>
        <w:rPr>
          <w:rFonts w:ascii="Trebuchet MS" w:hAnsi="Trebuchet MS"/>
          <w:bCs/>
          <w:sz w:val="22"/>
          <w:szCs w:val="22"/>
          <w:lang w:val="ro-RO"/>
        </w:rPr>
      </w:pPr>
      <w:r w:rsidRPr="007662F1">
        <w:rPr>
          <w:rFonts w:ascii="Trebuchet MS" w:hAnsi="Trebuchet MS"/>
          <w:bCs/>
          <w:sz w:val="22"/>
          <w:szCs w:val="22"/>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1457BB9E" w14:textId="77777777" w:rsidR="00825851" w:rsidRPr="007662F1" w:rsidRDefault="00825851" w:rsidP="00825851">
      <w:pPr>
        <w:pStyle w:val="Listparagraf1"/>
        <w:tabs>
          <w:tab w:val="left" w:pos="4797"/>
          <w:tab w:val="left" w:pos="7905"/>
        </w:tabs>
        <w:spacing w:after="0"/>
        <w:ind w:left="0"/>
        <w:rPr>
          <w:rFonts w:ascii="Trebuchet MS" w:hAnsi="Trebuchet MS"/>
          <w:bCs/>
          <w:sz w:val="22"/>
          <w:szCs w:val="22"/>
          <w:lang w:val="ro-RO"/>
        </w:rPr>
      </w:pPr>
      <w:r w:rsidRPr="007662F1">
        <w:rPr>
          <w:rFonts w:ascii="Trebuchet MS" w:hAnsi="Trebuchet MS"/>
          <w:sz w:val="22"/>
          <w:szCs w:val="22"/>
          <w:lang w:val="ro-RO"/>
        </w:rPr>
        <w:t>32. concesionarul trebuie să justifice serviciile realizate prin documentele ce vor fi depuse cu deconturile prevăzute la subpct. 10 şi 21, documente prevăzute în caietul de sarcini;</w:t>
      </w:r>
    </w:p>
    <w:p w14:paraId="04C556C6" w14:textId="77777777" w:rsidR="00825851" w:rsidRPr="007662F1" w:rsidRDefault="00825851" w:rsidP="00825851">
      <w:pPr>
        <w:tabs>
          <w:tab w:val="left" w:pos="4797"/>
        </w:tabs>
        <w:jc w:val="both"/>
        <w:rPr>
          <w:rFonts w:ascii="Trebuchet MS" w:hAnsi="Trebuchet MS" w:cs="Times New Roman"/>
          <w:sz w:val="22"/>
          <w:szCs w:val="22"/>
          <w:lang w:val="ro-RO"/>
        </w:rPr>
      </w:pPr>
      <w:r w:rsidRPr="007662F1">
        <w:rPr>
          <w:rFonts w:ascii="Trebuchet MS" w:hAnsi="Trebuchet MS" w:cs="Times New Roman"/>
          <w:sz w:val="22"/>
          <w:szCs w:val="22"/>
          <w:lang w:val="ro-RO"/>
        </w:rPr>
        <w:t xml:space="preserve">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w:t>
      </w:r>
      <w:r w:rsidRPr="007662F1">
        <w:rPr>
          <w:rFonts w:ascii="Trebuchet MS" w:hAnsi="Trebuchet MS" w:cs="Times New Roman"/>
          <w:sz w:val="22"/>
          <w:szCs w:val="22"/>
          <w:lang w:val="ro-RO"/>
        </w:rPr>
        <w:lastRenderedPageBreak/>
        <w:t>respectivele activități, pe toată durata desfășurării contractului, ținând cont de calitatea acestora de medici veterinari de libera practică împuterniciți;</w:t>
      </w:r>
    </w:p>
    <w:p w14:paraId="219E8A27"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5A26B1B0"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a) avizul filialei judeţene a Colegiului Medicilor Veterinari privind îndeplinirea condiţiilor pentru exercitarea profesiei;</w:t>
      </w:r>
    </w:p>
    <w:p w14:paraId="197B9DA2"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b) adeverinţă/certificat de sănătate care să ateste că este apt din punct de vedere medical pentru a desfăşura servicii medical-veterinare.</w:t>
      </w:r>
    </w:p>
    <w:p w14:paraId="365B0A85" w14:textId="77777777" w:rsidR="00825851" w:rsidRPr="007662F1" w:rsidRDefault="00825851" w:rsidP="00825851">
      <w:pPr>
        <w:jc w:val="both"/>
        <w:rPr>
          <w:rFonts w:ascii="Trebuchet MS" w:hAnsi="Trebuchet MS" w:cs="Times New Roman"/>
          <w:sz w:val="22"/>
          <w:szCs w:val="22"/>
          <w:lang w:val="ro-RO"/>
        </w:rPr>
      </w:pPr>
    </w:p>
    <w:p w14:paraId="5DAF72C5"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2ED2E355" w14:textId="77777777" w:rsidR="00825851" w:rsidRPr="007662F1" w:rsidRDefault="00825851" w:rsidP="00825851">
      <w:pPr>
        <w:jc w:val="both"/>
        <w:rPr>
          <w:rFonts w:ascii="Trebuchet MS" w:hAnsi="Trebuchet MS" w:cs="Times New Roman"/>
          <w:b/>
          <w:sz w:val="22"/>
          <w:szCs w:val="22"/>
          <w:lang w:val="ro-RO"/>
        </w:rPr>
      </w:pPr>
    </w:p>
    <w:p w14:paraId="6B67FFB4" w14:textId="77777777" w:rsidR="00825851" w:rsidRPr="007662F1" w:rsidRDefault="00825851" w:rsidP="00825851">
      <w:pPr>
        <w:jc w:val="both"/>
        <w:rPr>
          <w:rFonts w:ascii="Trebuchet MS" w:hAnsi="Trebuchet MS" w:cs="Times New Roman"/>
          <w:b/>
          <w:sz w:val="22"/>
          <w:szCs w:val="22"/>
          <w:lang w:val="it-IT"/>
        </w:rPr>
      </w:pPr>
      <w:r w:rsidRPr="007662F1">
        <w:rPr>
          <w:rFonts w:ascii="Trebuchet MS" w:hAnsi="Trebuchet MS" w:cs="Times New Roman"/>
          <w:b/>
          <w:sz w:val="22"/>
          <w:szCs w:val="22"/>
          <w:lang w:val="it-IT"/>
        </w:rPr>
        <w:t xml:space="preserve">3.5.1.2. </w:t>
      </w:r>
      <w:r w:rsidRPr="007662F1">
        <w:rPr>
          <w:rFonts w:ascii="Trebuchet MS" w:hAnsi="Trebuchet MS" w:cs="Times New Roman"/>
          <w:b/>
          <w:sz w:val="22"/>
          <w:szCs w:val="22"/>
          <w:lang w:val="pt-BR"/>
        </w:rPr>
        <w:t xml:space="preserve">Concesionarul </w:t>
      </w:r>
      <w:r w:rsidRPr="007662F1">
        <w:rPr>
          <w:rFonts w:ascii="Trebuchet MS" w:hAnsi="Trebuchet MS" w:cs="Times New Roman"/>
          <w:b/>
          <w:sz w:val="22"/>
          <w:szCs w:val="22"/>
          <w:lang w:val="it-IT"/>
        </w:rPr>
        <w:t xml:space="preserve">are următoarele drepturi: </w:t>
      </w:r>
    </w:p>
    <w:p w14:paraId="0FC995B4"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1. să primească la termenele prevăzute în contract, pe baza facturii şi/sau a documentelor justificative, depuse în formatul solicitat de concedent, contravaloarea serviciilor contractate, efectuate, raportate şi validate;</w:t>
      </w:r>
    </w:p>
    <w:p w14:paraId="4380D0DD"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3FD98A26"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1795A1CF"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626D390C"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133259B4" w14:textId="77777777" w:rsidR="00825851" w:rsidRPr="007662F1" w:rsidRDefault="00825851" w:rsidP="00825851">
      <w:pPr>
        <w:jc w:val="both"/>
        <w:rPr>
          <w:rFonts w:ascii="Trebuchet MS" w:hAnsi="Trebuchet MS" w:cs="Times New Roman"/>
          <w:bCs/>
          <w:sz w:val="22"/>
          <w:szCs w:val="22"/>
          <w:lang w:val="ro-RO"/>
        </w:rPr>
      </w:pPr>
    </w:p>
    <w:p w14:paraId="0DA807CA" w14:textId="77777777" w:rsidR="00825851" w:rsidRPr="007662F1" w:rsidRDefault="00825851" w:rsidP="00825851">
      <w:pPr>
        <w:jc w:val="both"/>
        <w:rPr>
          <w:rFonts w:ascii="Trebuchet MS" w:hAnsi="Trebuchet MS" w:cs="Times New Roman"/>
          <w:b/>
          <w:sz w:val="22"/>
          <w:szCs w:val="22"/>
          <w:lang w:val="it-IT"/>
        </w:rPr>
      </w:pPr>
      <w:r w:rsidRPr="007662F1">
        <w:rPr>
          <w:rFonts w:ascii="Trebuchet MS" w:hAnsi="Trebuchet MS" w:cs="Times New Roman"/>
          <w:b/>
          <w:sz w:val="22"/>
          <w:szCs w:val="22"/>
          <w:lang w:val="it-IT"/>
        </w:rPr>
        <w:t xml:space="preserve">3.5.1.3. Concedentul are următoarele obligaţii: </w:t>
      </w:r>
    </w:p>
    <w:p w14:paraId="023F891C"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5A7B978A"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527174F5"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65A0B417"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6129D56F"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1CEDDF90"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lastRenderedPageBreak/>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6CA661CA"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sidRPr="007662F1">
        <w:rPr>
          <w:rFonts w:ascii="Trebuchet MS" w:hAnsi="Trebuchet MS" w:cs="Times New Roman"/>
          <w:sz w:val="22"/>
          <w:szCs w:val="22"/>
          <w:lang w:val="ro-RO"/>
        </w:rPr>
        <w:t>A.N.S.V.S.A.</w:t>
      </w:r>
      <w:r w:rsidRPr="007662F1">
        <w:rPr>
          <w:rFonts w:ascii="Trebuchet MS" w:hAnsi="Trebuchet MS" w:cs="Times New Roman"/>
          <w:sz w:val="22"/>
          <w:szCs w:val="22"/>
          <w:lang w:val="ro-RO" w:eastAsia="ro-RO"/>
        </w:rPr>
        <w:t xml:space="preserve">, aflate în vigoare; în cazul în care controlul este efectuat de către </w:t>
      </w:r>
      <w:r w:rsidRPr="007662F1">
        <w:rPr>
          <w:rFonts w:ascii="Trebuchet MS" w:hAnsi="Trebuchet MS" w:cs="Times New Roman"/>
          <w:sz w:val="22"/>
          <w:szCs w:val="22"/>
          <w:lang w:val="ro-RO"/>
        </w:rPr>
        <w:t>A.N.S.V.S.A.</w:t>
      </w:r>
      <w:r w:rsidRPr="007662F1">
        <w:rPr>
          <w:rFonts w:ascii="Trebuchet MS" w:hAnsi="Trebuchet MS" w:cs="Times New Roman"/>
          <w:sz w:val="22"/>
          <w:szCs w:val="22"/>
          <w:lang w:val="ro-RO" w:eastAsia="ro-RO"/>
        </w:rPr>
        <w:t xml:space="preserve"> sau cu participarea acesteia, notificarea privind măsurile dispuse se transmite concesionarului de către concedent în termen de maximum 10 zile calendaristice de la data primirii raportului de control de la </w:t>
      </w:r>
      <w:r w:rsidRPr="007662F1">
        <w:rPr>
          <w:rFonts w:ascii="Trebuchet MS" w:hAnsi="Trebuchet MS" w:cs="Times New Roman"/>
          <w:sz w:val="22"/>
          <w:szCs w:val="22"/>
          <w:lang w:val="ro-RO"/>
        </w:rPr>
        <w:t>A.N.S.V.S.A.</w:t>
      </w:r>
      <w:r w:rsidRPr="007662F1">
        <w:rPr>
          <w:rFonts w:ascii="Trebuchet MS" w:hAnsi="Trebuchet MS" w:cs="Times New Roman"/>
          <w:sz w:val="22"/>
          <w:szCs w:val="22"/>
          <w:lang w:val="ro-RO" w:eastAsia="ro-RO"/>
        </w:rPr>
        <w:t xml:space="preserve"> la concedent;</w:t>
      </w:r>
    </w:p>
    <w:p w14:paraId="4602715A"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66C363FB"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9. să monitorizeze şi să verifice modul de realizare a activităţilor contractate, inclusiv raportat la respectarea programului prezentat şi asumat de către concesionari;</w:t>
      </w:r>
    </w:p>
    <w:p w14:paraId="70DF8FAA"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4B9753C9"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11. să păstreze pe o durată de 10 ani toate documentele care au stat la baza decontării activităţilor prevăzute la art. 15 din ordonanţă;</w:t>
      </w:r>
    </w:p>
    <w:p w14:paraId="07761692"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12. să întocmească şi să păstreze lista cu medicii veterinari prezenţi la instruirile organizate, cu evidenţierea temelor de instruire şi a unităţilor medicale-veterinare contractante reprezentate;</w:t>
      </w:r>
    </w:p>
    <w:p w14:paraId="584C9CA1"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0E21B22B" w14:textId="77777777" w:rsidR="00825851" w:rsidRPr="007662F1" w:rsidRDefault="00825851" w:rsidP="00825851">
      <w:pPr>
        <w:jc w:val="both"/>
        <w:rPr>
          <w:rFonts w:ascii="Trebuchet MS" w:hAnsi="Trebuchet MS" w:cs="Times New Roman"/>
          <w:sz w:val="22"/>
          <w:szCs w:val="22"/>
          <w:lang w:val="ro-RO" w:eastAsia="ro-RO"/>
        </w:rPr>
      </w:pPr>
      <w:r w:rsidRPr="007662F1">
        <w:rPr>
          <w:rFonts w:ascii="Trebuchet MS" w:hAnsi="Trebuchet MS" w:cs="Times New Roman"/>
          <w:sz w:val="22"/>
          <w:szCs w:val="22"/>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3DBCE1C1" w14:textId="77777777" w:rsidR="00825851" w:rsidRPr="007662F1" w:rsidRDefault="00825851" w:rsidP="00825851">
      <w:pPr>
        <w:ind w:firstLine="284"/>
        <w:jc w:val="both"/>
        <w:rPr>
          <w:rFonts w:ascii="Trebuchet MS" w:hAnsi="Trebuchet MS" w:cs="Times New Roman"/>
          <w:bCs/>
          <w:sz w:val="22"/>
          <w:szCs w:val="22"/>
          <w:lang w:val="it-IT"/>
        </w:rPr>
      </w:pPr>
    </w:p>
    <w:p w14:paraId="122D838E" w14:textId="77777777" w:rsidR="00825851" w:rsidRPr="007662F1" w:rsidRDefault="00825851" w:rsidP="00825851">
      <w:pPr>
        <w:jc w:val="both"/>
        <w:rPr>
          <w:rFonts w:ascii="Trebuchet MS" w:hAnsi="Trebuchet MS" w:cs="Times New Roman"/>
          <w:bCs/>
          <w:sz w:val="22"/>
          <w:szCs w:val="22"/>
          <w:lang w:val="it-IT"/>
        </w:rPr>
      </w:pPr>
      <w:r w:rsidRPr="007662F1">
        <w:rPr>
          <w:rFonts w:ascii="Trebuchet MS" w:hAnsi="Trebuchet MS" w:cs="Times New Roman"/>
          <w:b/>
          <w:sz w:val="22"/>
          <w:szCs w:val="22"/>
          <w:lang w:val="it-IT"/>
        </w:rPr>
        <w:t>3.5.1.4. Prevederi privind transparenţa</w:t>
      </w:r>
    </w:p>
    <w:p w14:paraId="771C9B46" w14:textId="77777777" w:rsidR="00825851" w:rsidRPr="007662F1" w:rsidRDefault="00825851" w:rsidP="00825851">
      <w:pPr>
        <w:ind w:firstLine="284"/>
        <w:jc w:val="both"/>
        <w:rPr>
          <w:rFonts w:ascii="Trebuchet MS" w:hAnsi="Trebuchet MS" w:cs="Times New Roman"/>
          <w:sz w:val="22"/>
          <w:szCs w:val="22"/>
          <w:lang w:val="it-IT"/>
        </w:rPr>
      </w:pPr>
      <w:r w:rsidRPr="007662F1">
        <w:rPr>
          <w:rFonts w:ascii="Trebuchet MS" w:hAnsi="Trebuchet MS" w:cs="Times New Roman"/>
          <w:sz w:val="22"/>
          <w:szCs w:val="22"/>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1F7DD194" w14:textId="77777777" w:rsidR="00825851" w:rsidRPr="007662F1" w:rsidRDefault="00825851" w:rsidP="00825851">
      <w:pPr>
        <w:ind w:firstLine="284"/>
        <w:jc w:val="both"/>
        <w:rPr>
          <w:rFonts w:ascii="Trebuchet MS" w:hAnsi="Trebuchet MS" w:cs="Times New Roman"/>
          <w:bCs/>
          <w:sz w:val="22"/>
          <w:szCs w:val="22"/>
          <w:lang w:val="it-IT"/>
        </w:rPr>
      </w:pPr>
    </w:p>
    <w:p w14:paraId="15030FA7" w14:textId="77777777" w:rsidR="00DE36A5" w:rsidRPr="007662F1" w:rsidRDefault="00DE36A5" w:rsidP="00825851">
      <w:pPr>
        <w:jc w:val="both"/>
        <w:rPr>
          <w:rFonts w:ascii="Trebuchet MS" w:hAnsi="Trebuchet MS" w:cs="Times New Roman"/>
          <w:b/>
          <w:sz w:val="22"/>
          <w:szCs w:val="22"/>
          <w:lang w:val="it-IT"/>
        </w:rPr>
      </w:pPr>
    </w:p>
    <w:p w14:paraId="06BC9502" w14:textId="77777777" w:rsidR="00DE36A5" w:rsidRPr="007662F1" w:rsidRDefault="00DE36A5" w:rsidP="00825851">
      <w:pPr>
        <w:jc w:val="both"/>
        <w:rPr>
          <w:rFonts w:ascii="Trebuchet MS" w:hAnsi="Trebuchet MS" w:cs="Times New Roman"/>
          <w:b/>
          <w:sz w:val="22"/>
          <w:szCs w:val="22"/>
          <w:lang w:val="it-IT"/>
        </w:rPr>
      </w:pPr>
    </w:p>
    <w:p w14:paraId="38DDEC10" w14:textId="317C4054" w:rsidR="00825851" w:rsidRPr="007662F1" w:rsidRDefault="00825851" w:rsidP="00825851">
      <w:pPr>
        <w:jc w:val="both"/>
        <w:rPr>
          <w:rFonts w:ascii="Trebuchet MS" w:hAnsi="Trebuchet MS" w:cs="Times New Roman"/>
          <w:b/>
          <w:sz w:val="22"/>
          <w:szCs w:val="22"/>
          <w:lang w:val="it-IT"/>
        </w:rPr>
      </w:pPr>
      <w:r w:rsidRPr="007662F1">
        <w:rPr>
          <w:rFonts w:ascii="Trebuchet MS" w:hAnsi="Trebuchet MS" w:cs="Times New Roman"/>
          <w:b/>
          <w:sz w:val="22"/>
          <w:szCs w:val="22"/>
          <w:lang w:val="it-IT"/>
        </w:rPr>
        <w:t xml:space="preserve">4. Ipoteze şi Riscuri </w:t>
      </w:r>
    </w:p>
    <w:p w14:paraId="34B5FEB9" w14:textId="77777777" w:rsidR="00825851" w:rsidRPr="007662F1" w:rsidRDefault="00825851" w:rsidP="00825851">
      <w:pPr>
        <w:jc w:val="both"/>
        <w:rPr>
          <w:rFonts w:ascii="Trebuchet MS" w:hAnsi="Trebuchet MS" w:cs="Times New Roman"/>
          <w:b/>
          <w:sz w:val="22"/>
          <w:szCs w:val="22"/>
          <w:lang w:val="pt-BR"/>
        </w:rPr>
      </w:pPr>
      <w:r w:rsidRPr="007662F1">
        <w:rPr>
          <w:rFonts w:ascii="Trebuchet MS" w:hAnsi="Trebuchet MS" w:cs="Times New Roman"/>
          <w:b/>
          <w:sz w:val="22"/>
          <w:szCs w:val="22"/>
          <w:lang w:val="pt-BR"/>
        </w:rPr>
        <w:t>4.1. În executarea contractului de concesiune, următoarele riscuri cad în sarcina concesioanrului:</w:t>
      </w:r>
    </w:p>
    <w:p w14:paraId="44F9E20A" w14:textId="77777777" w:rsidR="00825851" w:rsidRPr="007662F1" w:rsidRDefault="00825851" w:rsidP="00727D5B">
      <w:pPr>
        <w:numPr>
          <w:ilvl w:val="0"/>
          <w:numId w:val="19"/>
        </w:numPr>
        <w:ind w:left="0" w:firstLine="142"/>
        <w:jc w:val="both"/>
        <w:rPr>
          <w:rFonts w:ascii="Trebuchet MS" w:hAnsi="Trebuchet MS" w:cs="Times New Roman"/>
          <w:iCs/>
          <w:sz w:val="22"/>
          <w:szCs w:val="22"/>
        </w:rPr>
      </w:pPr>
      <w:r w:rsidRPr="007662F1">
        <w:rPr>
          <w:rFonts w:ascii="Trebuchet MS" w:hAnsi="Trebuchet MS" w:cs="Times New Roman"/>
          <w:iCs/>
          <w:sz w:val="22"/>
          <w:szCs w:val="22"/>
          <w:lang w:val="it-IT"/>
        </w:rPr>
        <w:t xml:space="preserve">adăugarea de activităţi noi, pe parcursul derulării contractului, ca urmare a modificărilor legislative intervenite pe perioada </w:t>
      </w:r>
      <w:r w:rsidRPr="007662F1">
        <w:rPr>
          <w:rFonts w:ascii="Trebuchet MS" w:hAnsi="Trebuchet MS" w:cs="Times New Roman"/>
          <w:iCs/>
          <w:sz w:val="22"/>
          <w:szCs w:val="22"/>
        </w:rPr>
        <w:t>derularii contractului;</w:t>
      </w:r>
    </w:p>
    <w:p w14:paraId="41616383" w14:textId="77777777" w:rsidR="00825851" w:rsidRPr="007662F1" w:rsidRDefault="00825851" w:rsidP="00727D5B">
      <w:pPr>
        <w:numPr>
          <w:ilvl w:val="0"/>
          <w:numId w:val="19"/>
        </w:numPr>
        <w:ind w:left="0" w:firstLine="142"/>
        <w:jc w:val="both"/>
        <w:rPr>
          <w:rFonts w:ascii="Trebuchet MS" w:hAnsi="Trebuchet MS" w:cs="Times New Roman"/>
          <w:iCs/>
          <w:sz w:val="22"/>
          <w:szCs w:val="22"/>
        </w:rPr>
      </w:pPr>
      <w:r w:rsidRPr="007662F1">
        <w:rPr>
          <w:rFonts w:ascii="Trebuchet MS" w:hAnsi="Trebuchet MS" w:cs="Times New Roman"/>
          <w:iCs/>
          <w:sz w:val="22"/>
          <w:szCs w:val="22"/>
        </w:rPr>
        <w:t>apariţia unor boli cu mare difuzibilitate ce implică activităţi susţinute pentru controlul acestora;</w:t>
      </w:r>
    </w:p>
    <w:p w14:paraId="5033762D" w14:textId="77777777" w:rsidR="00825851" w:rsidRPr="007662F1" w:rsidRDefault="00825851" w:rsidP="00727D5B">
      <w:pPr>
        <w:numPr>
          <w:ilvl w:val="0"/>
          <w:numId w:val="19"/>
        </w:numPr>
        <w:ind w:left="0" w:firstLine="142"/>
        <w:jc w:val="both"/>
        <w:rPr>
          <w:rFonts w:ascii="Trebuchet MS" w:hAnsi="Trebuchet MS" w:cs="Times New Roman"/>
          <w:iCs/>
          <w:sz w:val="22"/>
          <w:szCs w:val="22"/>
        </w:rPr>
      </w:pPr>
      <w:r w:rsidRPr="007662F1">
        <w:rPr>
          <w:rFonts w:ascii="Trebuchet MS" w:hAnsi="Trebuchet MS" w:cs="Times New Roman"/>
          <w:iCs/>
          <w:sz w:val="22"/>
          <w:szCs w:val="22"/>
        </w:rPr>
        <w:t>preluarea activităţilor unei alte C.S.V. conform art. 24 din anexa 2</w:t>
      </w:r>
      <w:r w:rsidRPr="007662F1">
        <w:rPr>
          <w:rFonts w:ascii="Trebuchet MS" w:hAnsi="Trebuchet MS" w:cs="Times New Roman"/>
          <w:iCs/>
          <w:sz w:val="22"/>
          <w:szCs w:val="22"/>
          <w:vertAlign w:val="superscript"/>
        </w:rPr>
        <w:t>1</w:t>
      </w:r>
      <w:r w:rsidRPr="007662F1">
        <w:rPr>
          <w:rFonts w:ascii="Trebuchet MS" w:hAnsi="Trebuchet MS" w:cs="Times New Roman"/>
          <w:iCs/>
          <w:sz w:val="22"/>
          <w:szCs w:val="22"/>
        </w:rPr>
        <w:t xml:space="preserve"> la </w:t>
      </w:r>
      <w:r w:rsidRPr="007662F1">
        <w:rPr>
          <w:rFonts w:ascii="Trebuchet MS" w:hAnsi="Trebuchet MS" w:cs="Times New Roman"/>
          <w:sz w:val="22"/>
          <w:szCs w:val="22"/>
        </w:rPr>
        <w:t>Ordonanţa Guvernului nr.</w:t>
      </w:r>
      <w:r w:rsidRPr="007662F1">
        <w:rPr>
          <w:rFonts w:ascii="Trebuchet MS" w:hAnsi="Trebuchet MS" w:cs="Times New Roman"/>
          <w:bCs/>
          <w:sz w:val="22"/>
          <w:szCs w:val="22"/>
          <w:lang w:val="ro-RO"/>
        </w:rPr>
        <w:t xml:space="preserve"> 42/2004, aprobată cu modificări şi completări prin Legea </w:t>
      </w:r>
      <w:hyperlink r:id="rId9" w:tgtFrame="_blank" w:history="1">
        <w:r w:rsidRPr="007662F1">
          <w:rPr>
            <w:rFonts w:ascii="Trebuchet MS" w:hAnsi="Trebuchet MS" w:cs="Times New Roman"/>
            <w:bCs/>
            <w:sz w:val="22"/>
            <w:szCs w:val="22"/>
            <w:lang w:val="ro-RO"/>
          </w:rPr>
          <w:t>nr. 215/2004</w:t>
        </w:r>
      </w:hyperlink>
      <w:r w:rsidRPr="007662F1">
        <w:rPr>
          <w:rFonts w:ascii="Trebuchet MS" w:hAnsi="Trebuchet MS" w:cs="Times New Roman"/>
          <w:bCs/>
          <w:sz w:val="22"/>
          <w:szCs w:val="22"/>
          <w:lang w:val="ro-RO"/>
        </w:rPr>
        <w:t>, cu modificările şi completările ulterioare</w:t>
      </w:r>
      <w:r w:rsidRPr="007662F1">
        <w:rPr>
          <w:rFonts w:ascii="Trebuchet MS" w:hAnsi="Trebuchet MS" w:cs="Times New Roman"/>
          <w:iCs/>
          <w:sz w:val="22"/>
          <w:szCs w:val="22"/>
        </w:rPr>
        <w:t>, pentru o perioada de maxin 6 luni pe an;</w:t>
      </w:r>
    </w:p>
    <w:p w14:paraId="6149712A" w14:textId="77777777" w:rsidR="00825851" w:rsidRPr="007662F1" w:rsidRDefault="00825851" w:rsidP="00727D5B">
      <w:pPr>
        <w:numPr>
          <w:ilvl w:val="0"/>
          <w:numId w:val="19"/>
        </w:numPr>
        <w:ind w:left="0" w:firstLine="142"/>
        <w:jc w:val="both"/>
        <w:rPr>
          <w:rFonts w:ascii="Trebuchet MS" w:hAnsi="Trebuchet MS" w:cs="Times New Roman"/>
          <w:iCs/>
          <w:sz w:val="22"/>
          <w:szCs w:val="22"/>
        </w:rPr>
      </w:pPr>
      <w:r w:rsidRPr="007662F1">
        <w:rPr>
          <w:rFonts w:ascii="Trebuchet MS" w:hAnsi="Trebuchet MS" w:cs="Times New Roman"/>
          <w:iCs/>
          <w:sz w:val="22"/>
          <w:szCs w:val="22"/>
        </w:rPr>
        <w:t>preluarea activităţilor unei C.S.V. desfiinţate în condițiile art. 15</w:t>
      </w:r>
      <w:r w:rsidRPr="007662F1">
        <w:rPr>
          <w:rFonts w:ascii="Trebuchet MS" w:hAnsi="Trebuchet MS" w:cs="Times New Roman"/>
          <w:iCs/>
          <w:sz w:val="22"/>
          <w:szCs w:val="22"/>
          <w:vertAlign w:val="superscript"/>
        </w:rPr>
        <w:t>1</w:t>
      </w:r>
      <w:r w:rsidRPr="007662F1">
        <w:rPr>
          <w:rFonts w:ascii="Trebuchet MS" w:hAnsi="Trebuchet MS" w:cs="Times New Roman"/>
          <w:iCs/>
          <w:sz w:val="22"/>
          <w:szCs w:val="22"/>
        </w:rPr>
        <w:t xml:space="preserve"> alin. (5) din </w:t>
      </w:r>
      <w:r w:rsidRPr="007662F1">
        <w:rPr>
          <w:rFonts w:ascii="Trebuchet MS" w:hAnsi="Trebuchet MS" w:cs="Times New Roman"/>
          <w:sz w:val="22"/>
          <w:szCs w:val="22"/>
        </w:rPr>
        <w:t>Ordonanţa Guvernului nr.</w:t>
      </w:r>
      <w:r w:rsidRPr="007662F1">
        <w:rPr>
          <w:rFonts w:ascii="Trebuchet MS" w:hAnsi="Trebuchet MS" w:cs="Times New Roman"/>
          <w:bCs/>
          <w:sz w:val="22"/>
          <w:szCs w:val="22"/>
          <w:lang w:val="ro-RO"/>
        </w:rPr>
        <w:t xml:space="preserve"> 42/2004, aprobată cu modificări şi completări prin Legea </w:t>
      </w:r>
      <w:hyperlink r:id="rId10" w:tgtFrame="_blank" w:history="1">
        <w:r w:rsidRPr="007662F1">
          <w:rPr>
            <w:rFonts w:ascii="Trebuchet MS" w:hAnsi="Trebuchet MS" w:cs="Times New Roman"/>
            <w:bCs/>
            <w:sz w:val="22"/>
            <w:szCs w:val="22"/>
            <w:lang w:val="ro-RO"/>
          </w:rPr>
          <w:t>nr. 215/2004</w:t>
        </w:r>
      </w:hyperlink>
      <w:r w:rsidRPr="007662F1">
        <w:rPr>
          <w:rFonts w:ascii="Trebuchet MS" w:hAnsi="Trebuchet MS" w:cs="Times New Roman"/>
          <w:bCs/>
          <w:sz w:val="22"/>
          <w:szCs w:val="22"/>
          <w:lang w:val="ro-RO"/>
        </w:rPr>
        <w:t xml:space="preserve">, cu modificările şi completările ulterioare, </w:t>
      </w:r>
      <w:r w:rsidRPr="007662F1">
        <w:rPr>
          <w:rFonts w:ascii="Trebuchet MS" w:hAnsi="Trebuchet MS" w:cs="Times New Roman"/>
          <w:iCs/>
          <w:sz w:val="22"/>
          <w:szCs w:val="22"/>
        </w:rPr>
        <w:t>până la finalizarea contractului încheiat cu concesionarul care preia activităţile.</w:t>
      </w:r>
    </w:p>
    <w:p w14:paraId="598749C6" w14:textId="77777777" w:rsidR="00825851" w:rsidRPr="007662F1" w:rsidRDefault="00825851" w:rsidP="00825851">
      <w:pPr>
        <w:jc w:val="both"/>
        <w:rPr>
          <w:rFonts w:ascii="Trebuchet MS" w:hAnsi="Trebuchet MS" w:cs="Times New Roman"/>
          <w:iCs/>
          <w:sz w:val="22"/>
          <w:szCs w:val="22"/>
        </w:rPr>
      </w:pPr>
    </w:p>
    <w:p w14:paraId="362611E3" w14:textId="77777777" w:rsidR="00825851" w:rsidRPr="007662F1" w:rsidRDefault="00825851" w:rsidP="00825851">
      <w:pPr>
        <w:jc w:val="both"/>
        <w:rPr>
          <w:rFonts w:ascii="Trebuchet MS" w:hAnsi="Trebuchet MS" w:cs="Times New Roman"/>
          <w:b/>
          <w:iCs/>
          <w:sz w:val="22"/>
          <w:szCs w:val="22"/>
          <w:lang w:val="it-IT"/>
        </w:rPr>
      </w:pPr>
      <w:r w:rsidRPr="007662F1">
        <w:rPr>
          <w:rFonts w:ascii="Trebuchet MS" w:hAnsi="Trebuchet MS" w:cs="Times New Roman"/>
          <w:b/>
          <w:iCs/>
          <w:sz w:val="22"/>
          <w:szCs w:val="22"/>
          <w:lang w:val="it-IT"/>
        </w:rPr>
        <w:lastRenderedPageBreak/>
        <w:t>4.2. In executarea contractului de concesiune, următoarele riscuri cad în sarcina concedentului:</w:t>
      </w:r>
    </w:p>
    <w:p w14:paraId="6D890CF3" w14:textId="77777777" w:rsidR="00825851" w:rsidRPr="007662F1" w:rsidRDefault="00825851" w:rsidP="00727D5B">
      <w:pPr>
        <w:numPr>
          <w:ilvl w:val="0"/>
          <w:numId w:val="19"/>
        </w:numPr>
        <w:ind w:left="0" w:firstLine="0"/>
        <w:jc w:val="both"/>
        <w:rPr>
          <w:rFonts w:ascii="Trebuchet MS" w:hAnsi="Trebuchet MS" w:cs="Times New Roman"/>
          <w:iCs/>
          <w:sz w:val="22"/>
          <w:szCs w:val="22"/>
        </w:rPr>
      </w:pPr>
      <w:r w:rsidRPr="007662F1">
        <w:rPr>
          <w:rFonts w:ascii="Trebuchet MS" w:hAnsi="Trebuchet MS" w:cs="Times New Roman"/>
          <w:iCs/>
          <w:sz w:val="22"/>
          <w:szCs w:val="22"/>
        </w:rPr>
        <w:t>nepunerea la dispoziție sau nepunerea la timp la dispoziție a materialelor necesare pentru executarea contractelor;</w:t>
      </w:r>
    </w:p>
    <w:p w14:paraId="3DC2BE2A" w14:textId="77777777" w:rsidR="00825851" w:rsidRPr="007662F1" w:rsidRDefault="00825851" w:rsidP="00727D5B">
      <w:pPr>
        <w:numPr>
          <w:ilvl w:val="0"/>
          <w:numId w:val="19"/>
        </w:numPr>
        <w:ind w:left="0" w:firstLine="0"/>
        <w:jc w:val="both"/>
        <w:rPr>
          <w:rFonts w:ascii="Trebuchet MS" w:hAnsi="Trebuchet MS" w:cs="Times New Roman"/>
          <w:iCs/>
          <w:sz w:val="22"/>
          <w:szCs w:val="22"/>
        </w:rPr>
      </w:pPr>
      <w:r w:rsidRPr="007662F1">
        <w:rPr>
          <w:rFonts w:ascii="Trebuchet MS" w:hAnsi="Trebuchet MS" w:cs="Times New Roman"/>
          <w:iCs/>
          <w:sz w:val="22"/>
          <w:szCs w:val="22"/>
        </w:rPr>
        <w:t>disponibilitatea bugetară;</w:t>
      </w:r>
    </w:p>
    <w:p w14:paraId="73061CB5" w14:textId="77777777" w:rsidR="00825851" w:rsidRPr="007662F1" w:rsidRDefault="00825851" w:rsidP="00727D5B">
      <w:pPr>
        <w:numPr>
          <w:ilvl w:val="0"/>
          <w:numId w:val="19"/>
        </w:numPr>
        <w:ind w:left="0" w:firstLine="0"/>
        <w:jc w:val="both"/>
        <w:rPr>
          <w:rFonts w:ascii="Trebuchet MS" w:hAnsi="Trebuchet MS" w:cs="Times New Roman"/>
          <w:iCs/>
          <w:sz w:val="22"/>
          <w:szCs w:val="22"/>
        </w:rPr>
      </w:pPr>
      <w:r w:rsidRPr="007662F1">
        <w:rPr>
          <w:rFonts w:ascii="Trebuchet MS" w:hAnsi="Trebuchet MS" w:cs="Times New Roman"/>
          <w:iCs/>
          <w:sz w:val="22"/>
          <w:szCs w:val="22"/>
        </w:rPr>
        <w:t>neadoptarea măsurilor ce se impun de către concedent, urmare a preluării informaţiilor privind neconformităţile semnalate de către concesionar, în legătură cu executarea contractului.</w:t>
      </w:r>
    </w:p>
    <w:p w14:paraId="4C884896" w14:textId="77777777" w:rsidR="00825851" w:rsidRPr="007662F1" w:rsidRDefault="00825851" w:rsidP="00825851">
      <w:pPr>
        <w:jc w:val="both"/>
        <w:rPr>
          <w:rFonts w:ascii="Trebuchet MS" w:hAnsi="Trebuchet MS" w:cs="Times New Roman"/>
          <w:iCs/>
          <w:strike/>
          <w:sz w:val="22"/>
          <w:szCs w:val="22"/>
        </w:rPr>
      </w:pPr>
    </w:p>
    <w:p w14:paraId="4A3B38C1" w14:textId="77777777" w:rsidR="00D558E1" w:rsidRPr="007662F1" w:rsidRDefault="00D558E1" w:rsidP="00825851">
      <w:pPr>
        <w:jc w:val="both"/>
        <w:rPr>
          <w:rFonts w:ascii="Trebuchet MS" w:hAnsi="Trebuchet MS" w:cs="Times New Roman"/>
          <w:b/>
          <w:sz w:val="22"/>
          <w:szCs w:val="22"/>
        </w:rPr>
      </w:pPr>
      <w:bookmarkStart w:id="7" w:name="_Toc485643566"/>
    </w:p>
    <w:p w14:paraId="23556DA6" w14:textId="6A9AA866" w:rsidR="00825851" w:rsidRPr="007662F1" w:rsidRDefault="00825851" w:rsidP="00825851">
      <w:pPr>
        <w:jc w:val="both"/>
        <w:rPr>
          <w:rFonts w:ascii="Trebuchet MS" w:hAnsi="Trebuchet MS" w:cs="Times New Roman"/>
          <w:b/>
          <w:sz w:val="22"/>
          <w:szCs w:val="22"/>
        </w:rPr>
      </w:pPr>
      <w:r w:rsidRPr="007662F1">
        <w:rPr>
          <w:rFonts w:ascii="Trebuchet MS" w:hAnsi="Trebuchet MS" w:cs="Times New Roman"/>
          <w:b/>
          <w:sz w:val="22"/>
          <w:szCs w:val="22"/>
        </w:rPr>
        <w:t>5. Locul desfăşurării activităţilor</w:t>
      </w:r>
      <w:bookmarkEnd w:id="7"/>
    </w:p>
    <w:p w14:paraId="1F5C33E7" w14:textId="710B6502" w:rsidR="00825851" w:rsidRPr="007662F1" w:rsidRDefault="00825851" w:rsidP="00825851">
      <w:pPr>
        <w:jc w:val="both"/>
        <w:rPr>
          <w:rFonts w:ascii="Trebuchet MS" w:hAnsi="Trebuchet MS" w:cs="Times New Roman"/>
          <w:bCs/>
          <w:sz w:val="22"/>
          <w:szCs w:val="22"/>
        </w:rPr>
      </w:pPr>
      <w:r w:rsidRPr="007662F1">
        <w:rPr>
          <w:rFonts w:ascii="Trebuchet MS" w:hAnsi="Trebuchet MS" w:cs="Times New Roman"/>
          <w:bCs/>
          <w:sz w:val="22"/>
          <w:szCs w:val="22"/>
        </w:rPr>
        <w:t xml:space="preserve">Desfăşurarea activitatilor contractate prin contractul de concesiune se vor desfășura pe raza C.S.V. </w:t>
      </w:r>
      <w:r w:rsidR="00317752" w:rsidRPr="007662F1">
        <w:rPr>
          <w:rFonts w:ascii="Trebuchet MS" w:hAnsi="Trebuchet MS" w:cs="Times New Roman"/>
          <w:bCs/>
          <w:sz w:val="22"/>
          <w:szCs w:val="22"/>
        </w:rPr>
        <w:t>Largu</w:t>
      </w:r>
      <w:r w:rsidRPr="007662F1">
        <w:rPr>
          <w:rFonts w:ascii="Trebuchet MS" w:hAnsi="Trebuchet MS" w:cs="Times New Roman"/>
          <w:bCs/>
          <w:sz w:val="22"/>
          <w:szCs w:val="22"/>
        </w:rPr>
        <w:t>, cuprinzând următoarele unități administrativ – teritoriale, denumite în continuare U.A.T.</w:t>
      </w:r>
      <w:r w:rsidR="00D86AF0" w:rsidRPr="007662F1">
        <w:rPr>
          <w:rFonts w:ascii="Trebuchet MS" w:hAnsi="Trebuchet MS" w:cs="Times New Roman"/>
          <w:bCs/>
          <w:sz w:val="22"/>
          <w:szCs w:val="22"/>
        </w:rPr>
        <w:t xml:space="preserve"> </w:t>
      </w:r>
      <w:r w:rsidR="00317752" w:rsidRPr="007662F1">
        <w:rPr>
          <w:rFonts w:ascii="Trebuchet MS" w:hAnsi="Trebuchet MS" w:cs="Times New Roman"/>
          <w:bCs/>
          <w:sz w:val="22"/>
          <w:szCs w:val="22"/>
        </w:rPr>
        <w:t>Largu</w:t>
      </w:r>
      <w:r w:rsidRPr="007662F1">
        <w:rPr>
          <w:rFonts w:ascii="Trebuchet MS" w:hAnsi="Trebuchet MS" w:cs="Times New Roman"/>
          <w:bCs/>
          <w:sz w:val="22"/>
          <w:szCs w:val="22"/>
          <w:lang w:val="ro-RO"/>
        </w:rPr>
        <w:t xml:space="preserve">, conform Ordinului preşedintelui A.N.S.V.S.A. nr. </w:t>
      </w:r>
      <w:r w:rsidR="000667D4" w:rsidRPr="007662F1">
        <w:rPr>
          <w:rFonts w:ascii="Trebuchet MS" w:hAnsi="Trebuchet MS" w:cs="Times New Roman"/>
          <w:bCs/>
          <w:sz w:val="22"/>
          <w:szCs w:val="22"/>
          <w:lang w:val="ro-RO"/>
        </w:rPr>
        <w:t>48/2021</w:t>
      </w:r>
      <w:r w:rsidRPr="007662F1">
        <w:rPr>
          <w:rFonts w:ascii="Trebuchet MS" w:hAnsi="Trebuchet MS" w:cs="Times New Roman"/>
          <w:bCs/>
          <w:sz w:val="22"/>
          <w:szCs w:val="22"/>
          <w:lang w:val="ro-RO"/>
        </w:rPr>
        <w:t>,</w:t>
      </w:r>
      <w:r w:rsidRPr="007662F1">
        <w:rPr>
          <w:rFonts w:ascii="Trebuchet MS" w:hAnsi="Trebuchet MS" w:cs="Times New Roman"/>
          <w:bCs/>
          <w:sz w:val="22"/>
          <w:szCs w:val="22"/>
        </w:rPr>
        <w:t xml:space="preserve"> ce face obiectul contractului.</w:t>
      </w:r>
    </w:p>
    <w:p w14:paraId="77B1D172" w14:textId="77777777" w:rsidR="00D558E1" w:rsidRPr="007662F1" w:rsidRDefault="00D558E1" w:rsidP="00825851">
      <w:pPr>
        <w:pStyle w:val="Titlu1"/>
        <w:keepLines/>
        <w:numPr>
          <w:ilvl w:val="0"/>
          <w:numId w:val="0"/>
        </w:numPr>
        <w:spacing w:before="240" w:line="276" w:lineRule="auto"/>
        <w:rPr>
          <w:rFonts w:ascii="Trebuchet MS" w:hAnsi="Trebuchet MS"/>
          <w:sz w:val="22"/>
          <w:szCs w:val="22"/>
          <w:lang w:val="ro-RO"/>
        </w:rPr>
      </w:pPr>
      <w:bookmarkStart w:id="8" w:name="_Toc485643569"/>
    </w:p>
    <w:p w14:paraId="2F3FDA0B" w14:textId="5CFD2CF0" w:rsidR="00825851" w:rsidRPr="007662F1" w:rsidRDefault="00825851" w:rsidP="00825851">
      <w:pPr>
        <w:pStyle w:val="Titlu1"/>
        <w:keepLines/>
        <w:numPr>
          <w:ilvl w:val="0"/>
          <w:numId w:val="0"/>
        </w:numPr>
        <w:spacing w:before="240" w:line="276" w:lineRule="auto"/>
        <w:rPr>
          <w:rFonts w:ascii="Trebuchet MS" w:hAnsi="Trebuchet MS"/>
          <w:sz w:val="22"/>
          <w:szCs w:val="22"/>
        </w:rPr>
      </w:pPr>
      <w:r w:rsidRPr="007662F1">
        <w:rPr>
          <w:rFonts w:ascii="Trebuchet MS" w:hAnsi="Trebuchet MS"/>
          <w:sz w:val="22"/>
          <w:szCs w:val="22"/>
          <w:lang w:val="ro-RO"/>
        </w:rPr>
        <w:t>6</w:t>
      </w:r>
      <w:r w:rsidRPr="007662F1">
        <w:rPr>
          <w:rFonts w:ascii="Trebuchet MS" w:hAnsi="Trebuchet MS"/>
          <w:iCs w:val="0"/>
          <w:sz w:val="22"/>
          <w:szCs w:val="22"/>
        </w:rPr>
        <w:t>. Resursele necesare/expertiza necesară pentru realizarea activităţilor din contract</w:t>
      </w:r>
      <w:r w:rsidRPr="007662F1">
        <w:rPr>
          <w:rFonts w:ascii="Trebuchet MS" w:hAnsi="Trebuchet MS"/>
          <w:sz w:val="22"/>
          <w:szCs w:val="22"/>
          <w:lang w:val="ro-RO"/>
        </w:rPr>
        <w:t xml:space="preserve"> </w:t>
      </w:r>
      <w:bookmarkEnd w:id="8"/>
    </w:p>
    <w:p w14:paraId="3F9CA985"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sidRPr="007662F1">
        <w:rPr>
          <w:rFonts w:ascii="Trebuchet MS" w:hAnsi="Trebuchet MS" w:cs="Times New Roman"/>
          <w:bCs/>
          <w:sz w:val="22"/>
          <w:szCs w:val="22"/>
        </w:rPr>
        <w:t>contractului de concesiune</w:t>
      </w:r>
      <w:r w:rsidRPr="007662F1">
        <w:rPr>
          <w:rFonts w:ascii="Trebuchet MS" w:hAnsi="Trebuchet MS" w:cs="Times New Roman"/>
          <w:sz w:val="22"/>
          <w:szCs w:val="22"/>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
        <w:gridCol w:w="8682"/>
      </w:tblGrid>
      <w:tr w:rsidR="00825851" w:rsidRPr="007662F1" w14:paraId="2C771E6D" w14:textId="77777777" w:rsidTr="00825851">
        <w:tc>
          <w:tcPr>
            <w:tcW w:w="675" w:type="dxa"/>
          </w:tcPr>
          <w:p w14:paraId="78201EC4"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1.</w:t>
            </w:r>
          </w:p>
        </w:tc>
        <w:tc>
          <w:tcPr>
            <w:tcW w:w="9322" w:type="dxa"/>
          </w:tcPr>
          <w:p w14:paraId="0349420A"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deţin</w:t>
            </w:r>
            <w:r w:rsidRPr="007662F1">
              <w:rPr>
                <w:rFonts w:ascii="Trebuchet MS" w:hAnsi="Trebuchet MS" w:cs="Times New Roman"/>
                <w:i/>
                <w:iCs/>
                <w:sz w:val="22"/>
                <w:szCs w:val="22"/>
              </w:rPr>
              <w:t xml:space="preserve"> </w:t>
            </w:r>
            <w:r w:rsidRPr="007662F1">
              <w:rPr>
                <w:rFonts w:ascii="Trebuchet MS" w:hAnsi="Trebuchet MS" w:cs="Times New Roman"/>
                <w:sz w:val="22"/>
                <w:szCs w:val="22"/>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sidRPr="007662F1">
              <w:rPr>
                <w:rFonts w:ascii="Trebuchet MS" w:hAnsi="Trebuchet MS" w:cs="Times New Roman"/>
                <w:bCs/>
                <w:sz w:val="22"/>
                <w:szCs w:val="22"/>
              </w:rPr>
              <w:t>contractului de concesiune</w:t>
            </w:r>
            <w:r w:rsidRPr="007662F1">
              <w:rPr>
                <w:rFonts w:ascii="Trebuchet MS" w:hAnsi="Trebuchet MS" w:cs="Times New Roman"/>
                <w:sz w:val="22"/>
                <w:szCs w:val="22"/>
              </w:rPr>
              <w:t>;</w:t>
            </w:r>
          </w:p>
        </w:tc>
      </w:tr>
      <w:tr w:rsidR="00825851" w:rsidRPr="007662F1" w14:paraId="4AD80DB4" w14:textId="77777777" w:rsidTr="00825851">
        <w:tc>
          <w:tcPr>
            <w:tcW w:w="675" w:type="dxa"/>
          </w:tcPr>
          <w:p w14:paraId="70D6F631"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2.</w:t>
            </w:r>
          </w:p>
        </w:tc>
        <w:tc>
          <w:tcPr>
            <w:tcW w:w="9322" w:type="dxa"/>
          </w:tcPr>
          <w:p w14:paraId="01AFA84C"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deţin</w:t>
            </w:r>
            <w:r w:rsidRPr="007662F1">
              <w:rPr>
                <w:rFonts w:ascii="Trebuchet MS" w:hAnsi="Trebuchet MS" w:cs="Times New Roman"/>
                <w:iCs/>
                <w:sz w:val="22"/>
                <w:szCs w:val="22"/>
              </w:rPr>
              <w:t xml:space="preserve"> unitatea medicală veterinară în care se desfăşoară activităţi de asistenţă, </w:t>
            </w:r>
            <w:r w:rsidRPr="007662F1">
              <w:rPr>
                <w:rFonts w:ascii="Trebuchet MS" w:hAnsi="Trebuchet MS" w:cs="Times New Roman"/>
                <w:sz w:val="22"/>
                <w:szCs w:val="22"/>
              </w:rPr>
              <w:t xml:space="preserve">prin care se asigură executarea </w:t>
            </w:r>
            <w:r w:rsidRPr="007662F1">
              <w:rPr>
                <w:rFonts w:ascii="Trebuchet MS" w:hAnsi="Trebuchet MS" w:cs="Times New Roman"/>
                <w:bCs/>
                <w:sz w:val="22"/>
                <w:szCs w:val="22"/>
              </w:rPr>
              <w:t>contractului de concesiune</w:t>
            </w:r>
            <w:r w:rsidRPr="007662F1">
              <w:rPr>
                <w:rFonts w:ascii="Trebuchet MS" w:hAnsi="Trebuchet MS" w:cs="Times New Roman"/>
                <w:sz w:val="22"/>
                <w:szCs w:val="22"/>
              </w:rPr>
              <w:t>,</w:t>
            </w:r>
            <w:r w:rsidRPr="007662F1">
              <w:rPr>
                <w:rFonts w:ascii="Trebuchet MS" w:hAnsi="Trebuchet MS" w:cs="Times New Roman"/>
                <w:iCs/>
                <w:sz w:val="22"/>
                <w:szCs w:val="22"/>
              </w:rPr>
              <w:t xml:space="preserve"> pe raza C.S.V. sau într-o </w:t>
            </w:r>
            <w:r w:rsidRPr="007662F1">
              <w:rPr>
                <w:rFonts w:ascii="Trebuchet MS" w:hAnsi="Trebuchet MS" w:cs="Times New Roman"/>
                <w:bCs/>
                <w:sz w:val="22"/>
                <w:szCs w:val="22"/>
              </w:rPr>
              <w:t>U.A.T.</w:t>
            </w:r>
            <w:r w:rsidRPr="007662F1">
              <w:rPr>
                <w:rFonts w:ascii="Trebuchet MS" w:hAnsi="Trebuchet MS" w:cs="Times New Roman"/>
                <w:iCs/>
                <w:sz w:val="22"/>
                <w:szCs w:val="22"/>
              </w:rPr>
              <w:t xml:space="preserve"> plasat la maxim 30 km de oricare </w:t>
            </w:r>
            <w:r w:rsidRPr="007662F1">
              <w:rPr>
                <w:rFonts w:ascii="Trebuchet MS" w:hAnsi="Trebuchet MS" w:cs="Times New Roman"/>
                <w:bCs/>
                <w:sz w:val="22"/>
                <w:szCs w:val="22"/>
              </w:rPr>
              <w:t>U.A.T.</w:t>
            </w:r>
            <w:r w:rsidRPr="007662F1">
              <w:rPr>
                <w:rFonts w:ascii="Trebuchet MS" w:hAnsi="Trebuchet MS" w:cs="Times New Roman"/>
                <w:iCs/>
                <w:sz w:val="22"/>
                <w:szCs w:val="22"/>
              </w:rPr>
              <w:t xml:space="preserve"> din care este constituită</w:t>
            </w:r>
            <w:r w:rsidRPr="007662F1">
              <w:rPr>
                <w:rFonts w:ascii="Trebuchet MS" w:hAnsi="Trebuchet MS" w:cs="Times New Roman"/>
                <w:sz w:val="22"/>
                <w:szCs w:val="22"/>
              </w:rPr>
              <w:t xml:space="preserve"> C.S.V. pentru care se încheie </w:t>
            </w:r>
            <w:r w:rsidRPr="007662F1">
              <w:rPr>
                <w:rFonts w:ascii="Trebuchet MS" w:hAnsi="Trebuchet MS" w:cs="Times New Roman"/>
                <w:bCs/>
                <w:sz w:val="22"/>
                <w:szCs w:val="22"/>
              </w:rPr>
              <w:t>contractul de concesiune</w:t>
            </w:r>
            <w:r w:rsidRPr="007662F1">
              <w:rPr>
                <w:rFonts w:ascii="Trebuchet MS" w:hAnsi="Trebuchet MS" w:cs="Times New Roman"/>
                <w:sz w:val="22"/>
                <w:szCs w:val="22"/>
              </w:rPr>
              <w:t>;</w:t>
            </w:r>
          </w:p>
        </w:tc>
      </w:tr>
      <w:tr w:rsidR="00825851" w:rsidRPr="007662F1" w14:paraId="521AD049" w14:textId="77777777" w:rsidTr="00825851">
        <w:tc>
          <w:tcPr>
            <w:tcW w:w="675" w:type="dxa"/>
          </w:tcPr>
          <w:p w14:paraId="5D927EAB"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3.</w:t>
            </w:r>
          </w:p>
        </w:tc>
        <w:tc>
          <w:tcPr>
            <w:tcW w:w="9322" w:type="dxa"/>
          </w:tcPr>
          <w:p w14:paraId="58125384"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în cazul unităţilor  medicale veterinare în care se desfăşoară activităţi de asistenţă aparţinând societăţilor prevăzute de Legea </w:t>
            </w:r>
            <w:hyperlink r:id="rId11" w:tgtFrame="_blank" w:history="1">
              <w:r w:rsidRPr="007662F1">
                <w:rPr>
                  <w:rFonts w:ascii="Trebuchet MS" w:hAnsi="Trebuchet MS" w:cs="Times New Roman"/>
                  <w:sz w:val="22"/>
                  <w:szCs w:val="22"/>
                </w:rPr>
                <w:t>nr. 31/1990</w:t>
              </w:r>
            </w:hyperlink>
            <w:r w:rsidRPr="007662F1">
              <w:rPr>
                <w:rFonts w:ascii="Trebuchet MS" w:hAnsi="Trebuchet MS" w:cs="Times New Roman"/>
                <w:sz w:val="22"/>
                <w:szCs w:val="22"/>
              </w:rPr>
              <w:t>, republicată, cu modificările şi completările ulterioare, acţionariatul majoritar este deţinut de către medici veterinari;</w:t>
            </w:r>
          </w:p>
        </w:tc>
      </w:tr>
      <w:tr w:rsidR="00825851" w:rsidRPr="007662F1" w14:paraId="2AB213D8" w14:textId="77777777" w:rsidTr="00825851">
        <w:tc>
          <w:tcPr>
            <w:tcW w:w="675" w:type="dxa"/>
          </w:tcPr>
          <w:p w14:paraId="69B5587C"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4.</w:t>
            </w:r>
          </w:p>
        </w:tc>
        <w:tc>
          <w:tcPr>
            <w:tcW w:w="9322" w:type="dxa"/>
          </w:tcPr>
          <w:p w14:paraId="6D107053"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deţin contul prevăzut la art. 6 </w:t>
            </w:r>
            <w:hyperlink r:id="rId12" w:anchor="p-32204157" w:tgtFrame="_blank" w:history="1">
              <w:r w:rsidRPr="007662F1">
                <w:rPr>
                  <w:rFonts w:ascii="Trebuchet MS" w:hAnsi="Trebuchet MS" w:cs="Times New Roman"/>
                  <w:sz w:val="22"/>
                  <w:szCs w:val="22"/>
                </w:rPr>
                <w:t>alin. (1)</w:t>
              </w:r>
            </w:hyperlink>
            <w:r w:rsidRPr="007662F1">
              <w:rPr>
                <w:rFonts w:ascii="Trebuchet MS" w:hAnsi="Trebuchet MS" w:cs="Times New Roman"/>
                <w:sz w:val="22"/>
                <w:szCs w:val="22"/>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3" w:tgtFrame="_blank" w:history="1">
              <w:r w:rsidRPr="007662F1">
                <w:rPr>
                  <w:rFonts w:ascii="Trebuchet MS" w:hAnsi="Trebuchet MS" w:cs="Times New Roman"/>
                  <w:sz w:val="22"/>
                  <w:szCs w:val="22"/>
                </w:rPr>
                <w:t>nr. 31/1990</w:t>
              </w:r>
            </w:hyperlink>
            <w:r w:rsidRPr="007662F1">
              <w:rPr>
                <w:rFonts w:ascii="Trebuchet MS" w:hAnsi="Trebuchet MS" w:cs="Times New Roman"/>
                <w:sz w:val="22"/>
                <w:szCs w:val="22"/>
              </w:rPr>
              <w:t>, republicată, cu modificările şi completările ulterioare, sau la bancă, în situaţia unităţilor fără personalitate juridică;</w:t>
            </w:r>
          </w:p>
        </w:tc>
      </w:tr>
      <w:tr w:rsidR="00825851" w:rsidRPr="007662F1" w14:paraId="1D27A385" w14:textId="77777777" w:rsidTr="00825851">
        <w:tc>
          <w:tcPr>
            <w:tcW w:w="675" w:type="dxa"/>
          </w:tcPr>
          <w:p w14:paraId="0CB00A55"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5.</w:t>
            </w:r>
          </w:p>
        </w:tc>
        <w:tc>
          <w:tcPr>
            <w:tcW w:w="9322" w:type="dxa"/>
          </w:tcPr>
          <w:p w14:paraId="58890F95"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deţin cod de înregistrare fiscală - cod unic de înregistrare, după caz;</w:t>
            </w:r>
          </w:p>
        </w:tc>
      </w:tr>
      <w:tr w:rsidR="00825851" w:rsidRPr="007662F1" w14:paraId="24F1E136" w14:textId="77777777" w:rsidTr="00825851">
        <w:tc>
          <w:tcPr>
            <w:tcW w:w="675" w:type="dxa"/>
          </w:tcPr>
          <w:p w14:paraId="14B8D75F"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6.</w:t>
            </w:r>
          </w:p>
        </w:tc>
        <w:tc>
          <w:tcPr>
            <w:tcW w:w="9322" w:type="dxa"/>
          </w:tcPr>
          <w:p w14:paraId="122B17E1" w14:textId="77777777" w:rsidR="00825851" w:rsidRPr="007662F1" w:rsidRDefault="00825851" w:rsidP="00825851">
            <w:pPr>
              <w:jc w:val="both"/>
              <w:rPr>
                <w:rFonts w:ascii="Trebuchet MS" w:hAnsi="Trebuchet MS" w:cs="Times New Roman"/>
                <w:sz w:val="22"/>
                <w:szCs w:val="22"/>
                <w:lang w:val="it-IT"/>
              </w:rPr>
            </w:pPr>
            <w:r w:rsidRPr="007662F1">
              <w:rPr>
                <w:rFonts w:ascii="Trebuchet MS" w:hAnsi="Trebuchet MS" w:cs="Times New Roman"/>
                <w:sz w:val="22"/>
                <w:szCs w:val="22"/>
                <w:lang w:val="it-IT"/>
              </w:rPr>
              <w:t>nu se află în nici una dintre situaţiile</w:t>
            </w:r>
            <w:r w:rsidRPr="007662F1">
              <w:rPr>
                <w:rFonts w:ascii="Trebuchet MS" w:hAnsi="Trebuchet MS" w:cs="Times New Roman"/>
                <w:sz w:val="22"/>
                <w:szCs w:val="22"/>
                <w:u w:val="single"/>
                <w:lang w:val="it-IT"/>
              </w:rPr>
              <w:t xml:space="preserve"> prevăzute la alin. (2) al art. 19 din anexa nr. </w:t>
            </w:r>
            <w:r w:rsidRPr="007662F1">
              <w:rPr>
                <w:rFonts w:ascii="Trebuchet MS" w:hAnsi="Trebuchet MS" w:cs="Times New Roman"/>
                <w:sz w:val="22"/>
                <w:szCs w:val="22"/>
                <w:lang w:val="it-IT"/>
              </w:rPr>
              <w:t>2</w:t>
            </w:r>
            <w:r w:rsidRPr="007662F1">
              <w:rPr>
                <w:rFonts w:ascii="Trebuchet MS" w:hAnsi="Trebuchet MS" w:cs="Times New Roman"/>
                <w:sz w:val="22"/>
                <w:szCs w:val="22"/>
                <w:vertAlign w:val="superscript"/>
                <w:lang w:val="it-IT"/>
              </w:rPr>
              <w:t xml:space="preserve">1 </w:t>
            </w:r>
            <w:r w:rsidRPr="007662F1">
              <w:rPr>
                <w:rFonts w:ascii="Trebuchet MS" w:hAnsi="Trebuchet MS" w:cs="Times New Roman"/>
                <w:sz w:val="22"/>
                <w:szCs w:val="22"/>
                <w:u w:val="single"/>
                <w:lang w:val="it-IT"/>
              </w:rPr>
              <w:t>Ordonanţa Guvernului nr. 42/2004, aprobată cu modificări şi completări prin Legea nr. 215/2004, cu modificările şi completările ulterioare</w:t>
            </w:r>
            <w:r w:rsidRPr="007662F1">
              <w:rPr>
                <w:rFonts w:ascii="Trebuchet MS" w:hAnsi="Trebuchet MS" w:cs="Times New Roman"/>
                <w:sz w:val="22"/>
                <w:szCs w:val="22"/>
                <w:lang w:val="it-IT"/>
              </w:rPr>
              <w:t>, respectiv:</w:t>
            </w:r>
          </w:p>
          <w:p w14:paraId="1A3FC757" w14:textId="77777777" w:rsidR="00825851" w:rsidRPr="007662F1" w:rsidRDefault="00825851" w:rsidP="00825851">
            <w:pPr>
              <w:jc w:val="both"/>
              <w:rPr>
                <w:rFonts w:ascii="Trebuchet MS" w:hAnsi="Trebuchet MS" w:cs="Times New Roman"/>
                <w:sz w:val="22"/>
                <w:szCs w:val="22"/>
                <w:lang w:val="it-IT"/>
              </w:rPr>
            </w:pPr>
            <w:r w:rsidRPr="007662F1">
              <w:rPr>
                <w:rFonts w:ascii="Trebuchet MS" w:hAnsi="Trebuchet MS" w:cs="Times New Roman"/>
                <w:sz w:val="22"/>
                <w:szCs w:val="22"/>
                <w:lang w:val="it-IT"/>
              </w:rPr>
              <w:t xml:space="preserve">a) medicul veterinar titular nu poate participa concomitent în mai mult de două </w:t>
            </w:r>
            <w:r w:rsidRPr="007662F1">
              <w:rPr>
                <w:rFonts w:ascii="Trebuchet MS" w:hAnsi="Trebuchet MS" w:cs="Times New Roman"/>
                <w:bCs/>
                <w:sz w:val="22"/>
                <w:szCs w:val="22"/>
                <w:lang w:val="it-IT"/>
              </w:rPr>
              <w:t>contracte de concesiune</w:t>
            </w:r>
            <w:r w:rsidRPr="007662F1">
              <w:rPr>
                <w:rFonts w:ascii="Trebuchet MS" w:hAnsi="Trebuchet MS" w:cs="Times New Roman"/>
                <w:sz w:val="22"/>
                <w:szCs w:val="22"/>
                <w:lang w:val="it-IT"/>
              </w:rPr>
              <w:t>, în această calitate;</w:t>
            </w:r>
          </w:p>
          <w:p w14:paraId="1BCF1BB7" w14:textId="77777777" w:rsidR="00825851" w:rsidRPr="007662F1" w:rsidRDefault="00825851" w:rsidP="00825851">
            <w:pPr>
              <w:jc w:val="both"/>
              <w:rPr>
                <w:rFonts w:ascii="Trebuchet MS" w:hAnsi="Trebuchet MS" w:cs="Times New Roman"/>
                <w:sz w:val="22"/>
                <w:szCs w:val="22"/>
                <w:lang w:val="it-IT"/>
              </w:rPr>
            </w:pPr>
            <w:r w:rsidRPr="007662F1">
              <w:rPr>
                <w:rFonts w:ascii="Trebuchet MS" w:hAnsi="Trebuchet MS" w:cs="Times New Roman"/>
                <w:sz w:val="22"/>
                <w:szCs w:val="22"/>
                <w:lang w:val="it-IT"/>
              </w:rPr>
              <w:t>b) cabinetele medical-veterinare asociate nu pot fi parte concomitent în mai mult de două contracte de concesiune;</w:t>
            </w:r>
          </w:p>
          <w:p w14:paraId="7366FD6A" w14:textId="77777777" w:rsidR="00825851" w:rsidRPr="007662F1" w:rsidRDefault="00825851" w:rsidP="00825851">
            <w:pPr>
              <w:jc w:val="both"/>
              <w:rPr>
                <w:rFonts w:ascii="Trebuchet MS" w:hAnsi="Trebuchet MS" w:cs="Times New Roman"/>
                <w:sz w:val="22"/>
                <w:szCs w:val="22"/>
                <w:lang w:val="it-IT"/>
              </w:rPr>
            </w:pPr>
            <w:r w:rsidRPr="007662F1">
              <w:rPr>
                <w:rFonts w:ascii="Trebuchet MS" w:hAnsi="Trebuchet MS" w:cs="Times New Roman"/>
                <w:sz w:val="22"/>
                <w:szCs w:val="22"/>
                <w:lang w:val="it-IT"/>
              </w:rPr>
              <w:t>c) societăţile prevăzute de Legea societăţilor </w:t>
            </w:r>
            <w:hyperlink r:id="rId14" w:tgtFrame="_blank" w:history="1">
              <w:r w:rsidRPr="007662F1">
                <w:rPr>
                  <w:rFonts w:ascii="Trebuchet MS" w:hAnsi="Trebuchet MS" w:cs="Times New Roman"/>
                  <w:sz w:val="22"/>
                  <w:szCs w:val="22"/>
                  <w:lang w:val="it-IT"/>
                </w:rPr>
                <w:t>nr. 31/1990</w:t>
              </w:r>
            </w:hyperlink>
            <w:r w:rsidRPr="007662F1">
              <w:rPr>
                <w:rFonts w:ascii="Trebuchet MS" w:hAnsi="Trebuchet MS" w:cs="Times New Roman"/>
                <w:sz w:val="22"/>
                <w:szCs w:val="22"/>
                <w:lang w:val="it-IT"/>
              </w:rPr>
              <w:t xml:space="preserve">, republicată, cu modificările şi completările ulterioare, nu pot fi parte concomitent în mai mult de două </w:t>
            </w:r>
            <w:r w:rsidRPr="007662F1">
              <w:rPr>
                <w:rFonts w:ascii="Trebuchet MS" w:hAnsi="Trebuchet MS" w:cs="Times New Roman"/>
                <w:bCs/>
                <w:sz w:val="22"/>
                <w:szCs w:val="22"/>
                <w:lang w:val="it-IT"/>
              </w:rPr>
              <w:t>contracte de concesiune</w:t>
            </w:r>
            <w:r w:rsidRPr="007662F1">
              <w:rPr>
                <w:rFonts w:ascii="Trebuchet MS" w:hAnsi="Trebuchet MS" w:cs="Times New Roman"/>
                <w:sz w:val="22"/>
                <w:szCs w:val="22"/>
                <w:lang w:val="it-IT"/>
              </w:rPr>
              <w:t>.</w:t>
            </w:r>
          </w:p>
          <w:p w14:paraId="5114C5B7" w14:textId="77777777" w:rsidR="00825851" w:rsidRPr="007662F1" w:rsidRDefault="00825851" w:rsidP="00825851">
            <w:pPr>
              <w:jc w:val="both"/>
              <w:rPr>
                <w:rFonts w:ascii="Trebuchet MS" w:hAnsi="Trebuchet MS" w:cs="Times New Roman"/>
                <w:sz w:val="22"/>
                <w:szCs w:val="22"/>
                <w:lang w:val="it-IT"/>
              </w:rPr>
            </w:pPr>
            <w:r w:rsidRPr="007662F1">
              <w:rPr>
                <w:rFonts w:ascii="Trebuchet MS" w:hAnsi="Trebuchet MS" w:cs="Times New Roman"/>
                <w:sz w:val="22"/>
                <w:szCs w:val="22"/>
                <w:lang w:val="it-IT"/>
              </w:rPr>
              <w:t>d) medicii veterinari asociaţi în cadrul cabinetelor medical - veterinare asociate, respectiv asociaţii societăţilor prevăzute de Legea </w:t>
            </w:r>
            <w:hyperlink r:id="rId15" w:tgtFrame="_blank" w:history="1">
              <w:r w:rsidRPr="007662F1">
                <w:rPr>
                  <w:rFonts w:ascii="Trebuchet MS" w:hAnsi="Trebuchet MS" w:cs="Times New Roman"/>
                  <w:sz w:val="22"/>
                  <w:szCs w:val="22"/>
                  <w:lang w:val="it-IT"/>
                </w:rPr>
                <w:t>nr. 31/1990</w:t>
              </w:r>
            </w:hyperlink>
            <w:r w:rsidRPr="007662F1">
              <w:rPr>
                <w:rFonts w:ascii="Trebuchet MS" w:hAnsi="Trebuchet MS" w:cs="Times New Roman"/>
                <w:sz w:val="22"/>
                <w:szCs w:val="22"/>
                <w:lang w:val="it-IT"/>
              </w:rPr>
              <w:t xml:space="preserve">, republicată, cu modificările şi completările ulterioare, nu pot participa concomitent în mai mult de două </w:t>
            </w:r>
            <w:r w:rsidRPr="007662F1">
              <w:rPr>
                <w:rFonts w:ascii="Trebuchet MS" w:hAnsi="Trebuchet MS" w:cs="Times New Roman"/>
                <w:bCs/>
                <w:sz w:val="22"/>
                <w:szCs w:val="22"/>
                <w:lang w:val="it-IT"/>
              </w:rPr>
              <w:t>contracte de concesiune</w:t>
            </w:r>
            <w:r w:rsidRPr="007662F1">
              <w:rPr>
                <w:rFonts w:ascii="Trebuchet MS" w:hAnsi="Trebuchet MS" w:cs="Times New Roman"/>
                <w:sz w:val="22"/>
                <w:szCs w:val="22"/>
                <w:lang w:val="it-IT"/>
              </w:rPr>
              <w:t>;</w:t>
            </w:r>
          </w:p>
        </w:tc>
      </w:tr>
      <w:tr w:rsidR="00825851" w:rsidRPr="007662F1" w14:paraId="1AA65821" w14:textId="77777777" w:rsidTr="00825851">
        <w:tc>
          <w:tcPr>
            <w:tcW w:w="675" w:type="dxa"/>
          </w:tcPr>
          <w:p w14:paraId="6E59A563"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lastRenderedPageBreak/>
              <w:t>7.</w:t>
            </w:r>
          </w:p>
        </w:tc>
        <w:tc>
          <w:tcPr>
            <w:tcW w:w="9322" w:type="dxa"/>
          </w:tcPr>
          <w:p w14:paraId="002ABFD4"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 xml:space="preserve">Medicul veterinar titular al </w:t>
            </w:r>
            <w:r w:rsidRPr="007662F1">
              <w:rPr>
                <w:rFonts w:ascii="Trebuchet MS" w:hAnsi="Trebuchet MS" w:cs="Times New Roman"/>
                <w:iCs/>
                <w:sz w:val="22"/>
                <w:szCs w:val="22"/>
              </w:rPr>
              <w:t xml:space="preserve">unității medical - veterinare în care se desfăşoară activităţi de asistenţă, prin care </w:t>
            </w:r>
            <w:r w:rsidRPr="007662F1">
              <w:rPr>
                <w:rFonts w:ascii="Trebuchet MS" w:hAnsi="Trebuchet MS" w:cs="Times New Roman"/>
                <w:sz w:val="22"/>
                <w:szCs w:val="22"/>
              </w:rPr>
              <w:t>se derulează c</w:t>
            </w:r>
            <w:r w:rsidRPr="007662F1">
              <w:rPr>
                <w:rFonts w:ascii="Trebuchet MS" w:hAnsi="Trebuchet MS" w:cs="Times New Roman"/>
                <w:bCs/>
                <w:sz w:val="22"/>
                <w:szCs w:val="22"/>
              </w:rPr>
              <w:t>ontractul de concesiune</w:t>
            </w:r>
            <w:r w:rsidRPr="007662F1">
              <w:rPr>
                <w:rFonts w:ascii="Trebuchet MS" w:hAnsi="Trebuchet MS" w:cs="Times New Roman"/>
                <w:sz w:val="22"/>
                <w:szCs w:val="22"/>
              </w:rPr>
              <w:t xml:space="preserve"> trebuie să îndeplinească următoarele condiţii:</w:t>
            </w:r>
          </w:p>
          <w:p w14:paraId="030DDB0C"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bCs/>
                <w:sz w:val="22"/>
                <w:szCs w:val="22"/>
              </w:rPr>
              <w:t>a)</w:t>
            </w:r>
            <w:r w:rsidRPr="007662F1">
              <w:rPr>
                <w:rFonts w:ascii="Trebuchet MS" w:hAnsi="Trebuchet MS" w:cs="Times New Roman"/>
                <w:sz w:val="22"/>
                <w:szCs w:val="22"/>
              </w:rPr>
              <w:t> să deţină atestat de liberă practică valid emis de Colegiul Medicilor Veterinari;</w:t>
            </w:r>
          </w:p>
          <w:p w14:paraId="45990339"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bCs/>
                <w:sz w:val="22"/>
                <w:szCs w:val="22"/>
              </w:rPr>
              <w:t>b)</w:t>
            </w:r>
            <w:r w:rsidRPr="007662F1">
              <w:rPr>
                <w:rFonts w:ascii="Trebuchet MS" w:hAnsi="Trebuchet MS" w:cs="Times New Roman"/>
                <w:sz w:val="22"/>
                <w:szCs w:val="22"/>
              </w:rPr>
              <w:t> să se regăsească în Registrul unic al cabinetelor medical - veterinare, cu sau fără personalitate juridică, în calitate de medic veterinar titular al entităţii concesionare;</w:t>
            </w:r>
          </w:p>
          <w:p w14:paraId="1A1D7BD6"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bCs/>
                <w:sz w:val="22"/>
                <w:szCs w:val="22"/>
              </w:rPr>
              <w:t>c)</w:t>
            </w:r>
            <w:r w:rsidRPr="007662F1">
              <w:rPr>
                <w:rFonts w:ascii="Trebuchet MS" w:hAnsi="Trebuchet MS" w:cs="Times New Roman"/>
                <w:sz w:val="22"/>
                <w:szCs w:val="22"/>
              </w:rPr>
              <w:t> să desfăşoare în cadrul unităţii medicale veterinare prin care se furnizează activităţile de asistenţă contractate, cel puţin un program zilnic de opt ore, cu excepţia zilelor de sâmbătă şi duminică şi a sărbătorilor legale;</w:t>
            </w:r>
          </w:p>
          <w:p w14:paraId="782487FF"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bCs/>
                <w:sz w:val="22"/>
                <w:szCs w:val="22"/>
              </w:rPr>
              <w:t>d)</w:t>
            </w:r>
            <w:r w:rsidRPr="007662F1">
              <w:rPr>
                <w:rFonts w:ascii="Trebuchet MS" w:hAnsi="Trebuchet MS" w:cs="Times New Roman"/>
                <w:sz w:val="22"/>
                <w:szCs w:val="22"/>
              </w:rPr>
              <w:t> să nu fie sub incidenţa unei sancţiuni de suspendare sau de interzicere a exercitării profesiei;</w:t>
            </w:r>
          </w:p>
          <w:p w14:paraId="2C8237E0"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bCs/>
                <w:sz w:val="22"/>
                <w:szCs w:val="22"/>
              </w:rPr>
              <w:t>e)</w:t>
            </w:r>
            <w:r w:rsidRPr="007662F1">
              <w:rPr>
                <w:rFonts w:ascii="Trebuchet MS" w:hAnsi="Trebuchet MS" w:cs="Times New Roman"/>
                <w:sz w:val="22"/>
                <w:szCs w:val="22"/>
              </w:rPr>
              <w:t> să deţină punctajul necesar, la zi, în ceea ce priveşte pregătirea profesională continuă;</w:t>
            </w:r>
          </w:p>
        </w:tc>
      </w:tr>
      <w:tr w:rsidR="00825851" w:rsidRPr="007662F1" w14:paraId="42924CA1" w14:textId="77777777" w:rsidTr="00825851">
        <w:tc>
          <w:tcPr>
            <w:tcW w:w="675" w:type="dxa"/>
          </w:tcPr>
          <w:p w14:paraId="7A8FB5F6" w14:textId="77777777" w:rsidR="00825851" w:rsidRPr="007662F1" w:rsidRDefault="00825851" w:rsidP="00825851">
            <w:pPr>
              <w:spacing w:before="240"/>
              <w:jc w:val="both"/>
              <w:rPr>
                <w:rFonts w:ascii="Trebuchet MS" w:hAnsi="Trebuchet MS" w:cs="Times New Roman"/>
                <w:sz w:val="22"/>
                <w:szCs w:val="22"/>
                <w:lang w:val="es-ES"/>
              </w:rPr>
            </w:pPr>
            <w:r w:rsidRPr="007662F1">
              <w:rPr>
                <w:rFonts w:ascii="Trebuchet MS" w:hAnsi="Trebuchet MS" w:cs="Times New Roman"/>
                <w:sz w:val="22"/>
                <w:szCs w:val="22"/>
              </w:rPr>
              <w:t>8.</w:t>
            </w:r>
          </w:p>
        </w:tc>
        <w:tc>
          <w:tcPr>
            <w:tcW w:w="9322" w:type="dxa"/>
          </w:tcPr>
          <w:p w14:paraId="7644A59C" w14:textId="77777777" w:rsidR="00825851" w:rsidRPr="007662F1" w:rsidRDefault="00825851" w:rsidP="00825851">
            <w:pPr>
              <w:jc w:val="both"/>
              <w:rPr>
                <w:rFonts w:ascii="Trebuchet MS" w:hAnsi="Trebuchet MS" w:cs="Times New Roman"/>
                <w:sz w:val="22"/>
                <w:szCs w:val="22"/>
                <w:lang w:val="es-ES"/>
              </w:rPr>
            </w:pPr>
            <w:r w:rsidRPr="007662F1">
              <w:rPr>
                <w:rFonts w:ascii="Trebuchet MS" w:hAnsi="Trebuchet MS" w:cs="Times New Roman"/>
                <w:sz w:val="22"/>
                <w:szCs w:val="22"/>
                <w:lang w:val="es-ES"/>
              </w:rPr>
              <w:t xml:space="preserve">în executarea </w:t>
            </w:r>
            <w:r w:rsidRPr="007662F1">
              <w:rPr>
                <w:rFonts w:ascii="Trebuchet MS" w:hAnsi="Trebuchet MS" w:cs="Times New Roman"/>
                <w:bCs/>
                <w:sz w:val="22"/>
                <w:szCs w:val="22"/>
                <w:lang w:val="es-ES"/>
              </w:rPr>
              <w:t>contractului de concesiune</w:t>
            </w:r>
            <w:r w:rsidRPr="007662F1">
              <w:rPr>
                <w:rFonts w:ascii="Trebuchet MS" w:hAnsi="Trebuchet MS" w:cs="Times New Roman"/>
                <w:sz w:val="22"/>
                <w:szCs w:val="22"/>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6" w:tgtFrame="_blank" w:history="1">
              <w:r w:rsidRPr="007662F1">
                <w:rPr>
                  <w:rFonts w:ascii="Trebuchet MS" w:hAnsi="Trebuchet MS" w:cs="Times New Roman"/>
                  <w:sz w:val="22"/>
                  <w:szCs w:val="22"/>
                  <w:lang w:val="es-ES"/>
                </w:rPr>
                <w:t>nr. 31/1990</w:t>
              </w:r>
            </w:hyperlink>
            <w:r w:rsidRPr="007662F1">
              <w:rPr>
                <w:rFonts w:ascii="Trebuchet MS" w:hAnsi="Trebuchet MS" w:cs="Times New Roman"/>
                <w:sz w:val="22"/>
                <w:szCs w:val="22"/>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825851" w:rsidRPr="007662F1" w14:paraId="760850AC" w14:textId="77777777" w:rsidTr="00825851">
        <w:tc>
          <w:tcPr>
            <w:tcW w:w="675" w:type="dxa"/>
          </w:tcPr>
          <w:p w14:paraId="0192992E"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9.</w:t>
            </w:r>
          </w:p>
        </w:tc>
        <w:tc>
          <w:tcPr>
            <w:tcW w:w="9322" w:type="dxa"/>
          </w:tcPr>
          <w:p w14:paraId="700B2145"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 xml:space="preserve">în executarea </w:t>
            </w:r>
            <w:r w:rsidRPr="007662F1">
              <w:rPr>
                <w:rFonts w:ascii="Trebuchet MS" w:hAnsi="Trebuchet MS" w:cs="Times New Roman"/>
                <w:bCs/>
                <w:sz w:val="22"/>
                <w:szCs w:val="22"/>
              </w:rPr>
              <w:t>contractului de concesiune</w:t>
            </w:r>
            <w:r w:rsidRPr="007662F1">
              <w:rPr>
                <w:rFonts w:ascii="Trebuchet MS" w:hAnsi="Trebuchet MS" w:cs="Times New Roman"/>
                <w:sz w:val="22"/>
                <w:szCs w:val="22"/>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17" w:tgtFrame="_blank" w:history="1">
              <w:r w:rsidRPr="007662F1">
                <w:rPr>
                  <w:rFonts w:ascii="Trebuchet MS" w:hAnsi="Trebuchet MS" w:cs="Times New Roman"/>
                  <w:sz w:val="22"/>
                  <w:szCs w:val="22"/>
                </w:rPr>
                <w:t>nr. 31/1990</w:t>
              </w:r>
            </w:hyperlink>
            <w:r w:rsidRPr="007662F1">
              <w:rPr>
                <w:rFonts w:ascii="Trebuchet MS" w:hAnsi="Trebuchet MS" w:cs="Times New Roman"/>
                <w:sz w:val="22"/>
                <w:szCs w:val="22"/>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825851" w:rsidRPr="007662F1" w14:paraId="7D61BC23" w14:textId="77777777" w:rsidTr="00825851">
        <w:tc>
          <w:tcPr>
            <w:tcW w:w="675" w:type="dxa"/>
          </w:tcPr>
          <w:p w14:paraId="380BBE90"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10.</w:t>
            </w:r>
          </w:p>
        </w:tc>
        <w:tc>
          <w:tcPr>
            <w:tcW w:w="9322" w:type="dxa"/>
          </w:tcPr>
          <w:p w14:paraId="359A5954"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 xml:space="preserve">în cazul în care, pe durata derulării </w:t>
            </w:r>
            <w:r w:rsidRPr="007662F1">
              <w:rPr>
                <w:rFonts w:ascii="Trebuchet MS" w:hAnsi="Trebuchet MS" w:cs="Times New Roman"/>
                <w:bCs/>
                <w:sz w:val="22"/>
                <w:szCs w:val="22"/>
              </w:rPr>
              <w:t>contractului de concesiune</w:t>
            </w:r>
            <w:r w:rsidRPr="007662F1">
              <w:rPr>
                <w:rFonts w:ascii="Trebuchet MS" w:hAnsi="Trebuchet MS" w:cs="Times New Roman"/>
                <w:sz w:val="22"/>
                <w:szCs w:val="22"/>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825851" w:rsidRPr="007662F1" w14:paraId="039E8550" w14:textId="77777777" w:rsidTr="00825851">
        <w:tc>
          <w:tcPr>
            <w:tcW w:w="675" w:type="dxa"/>
          </w:tcPr>
          <w:p w14:paraId="297B75A4"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11.</w:t>
            </w:r>
          </w:p>
        </w:tc>
        <w:tc>
          <w:tcPr>
            <w:tcW w:w="9322" w:type="dxa"/>
          </w:tcPr>
          <w:p w14:paraId="005CCFDA"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 xml:space="preserve">asigură continuitatea activității la nivelul unității medical - veterinare de asistenţă prin care se deruleaza </w:t>
            </w:r>
            <w:r w:rsidRPr="007662F1">
              <w:rPr>
                <w:rFonts w:ascii="Trebuchet MS" w:hAnsi="Trebuchet MS" w:cs="Times New Roman"/>
                <w:bCs/>
                <w:sz w:val="22"/>
                <w:szCs w:val="22"/>
              </w:rPr>
              <w:t>contractul de concesiune</w:t>
            </w:r>
            <w:r w:rsidRPr="007662F1">
              <w:rPr>
                <w:rFonts w:ascii="Trebuchet MS" w:hAnsi="Trebuchet MS" w:cs="Times New Roman"/>
                <w:sz w:val="22"/>
                <w:szCs w:val="22"/>
              </w:rPr>
              <w:t xml:space="preserve">, cu asigurarea, la nivelul acesteia, a unui program zilnic de minim opt ore, cu excepţia zilelor de sâmbătă şi duminică şi a sărbătorilor legale, în condițiile stabilite de art. 21 din </w:t>
            </w:r>
            <w:r w:rsidRPr="007662F1">
              <w:rPr>
                <w:rFonts w:ascii="Trebuchet MS" w:hAnsi="Trebuchet MS" w:cs="Times New Roman"/>
                <w:bCs/>
                <w:sz w:val="22"/>
                <w:szCs w:val="22"/>
              </w:rPr>
              <w:t>anexa nr. 2</w:t>
            </w:r>
            <w:r w:rsidRPr="007662F1">
              <w:rPr>
                <w:rFonts w:ascii="Trebuchet MS" w:hAnsi="Trebuchet MS" w:cs="Times New Roman"/>
                <w:bCs/>
                <w:sz w:val="22"/>
                <w:szCs w:val="22"/>
                <w:vertAlign w:val="superscript"/>
              </w:rPr>
              <w:t xml:space="preserve">1 </w:t>
            </w:r>
            <w:r w:rsidRPr="007662F1">
              <w:rPr>
                <w:rFonts w:ascii="Trebuchet MS" w:hAnsi="Trebuchet MS" w:cs="Times New Roman"/>
                <w:bCs/>
                <w:sz w:val="22"/>
                <w:szCs w:val="22"/>
              </w:rPr>
              <w:t xml:space="preserve">la </w:t>
            </w:r>
            <w:r w:rsidRPr="007662F1">
              <w:rPr>
                <w:rFonts w:ascii="Trebuchet MS" w:hAnsi="Trebuchet MS" w:cs="Times New Roman"/>
                <w:sz w:val="22"/>
                <w:szCs w:val="22"/>
              </w:rPr>
              <w:t>Ordonanţa Guvernului nr.</w:t>
            </w:r>
            <w:r w:rsidRPr="007662F1">
              <w:rPr>
                <w:rFonts w:ascii="Trebuchet MS" w:hAnsi="Trebuchet MS" w:cs="Times New Roman"/>
                <w:bCs/>
                <w:sz w:val="22"/>
                <w:szCs w:val="22"/>
                <w:lang w:val="ro-RO"/>
              </w:rPr>
              <w:t xml:space="preserve"> 42/2004, aprobată cu modificări şi completări prin Legea </w:t>
            </w:r>
            <w:hyperlink r:id="rId18" w:tgtFrame="_blank" w:history="1">
              <w:r w:rsidRPr="007662F1">
                <w:rPr>
                  <w:rFonts w:ascii="Trebuchet MS" w:hAnsi="Trebuchet MS" w:cs="Times New Roman"/>
                  <w:bCs/>
                  <w:sz w:val="22"/>
                  <w:szCs w:val="22"/>
                  <w:lang w:val="ro-RO"/>
                </w:rPr>
                <w:t>nr. 215/2004</w:t>
              </w:r>
            </w:hyperlink>
            <w:r w:rsidRPr="007662F1">
              <w:rPr>
                <w:rFonts w:ascii="Trebuchet MS" w:hAnsi="Trebuchet MS" w:cs="Times New Roman"/>
                <w:bCs/>
                <w:sz w:val="22"/>
                <w:szCs w:val="22"/>
                <w:lang w:val="ro-RO"/>
              </w:rPr>
              <w:t>, cu modificările şi completările ulterioare</w:t>
            </w:r>
            <w:r w:rsidRPr="007662F1">
              <w:rPr>
                <w:rFonts w:ascii="Trebuchet MS" w:hAnsi="Trebuchet MS" w:cs="Times New Roman"/>
                <w:sz w:val="22"/>
                <w:szCs w:val="22"/>
              </w:rPr>
              <w:t>.</w:t>
            </w:r>
          </w:p>
        </w:tc>
      </w:tr>
      <w:tr w:rsidR="00825851" w:rsidRPr="007662F1" w14:paraId="6760F933" w14:textId="77777777" w:rsidTr="00825851">
        <w:tc>
          <w:tcPr>
            <w:tcW w:w="675" w:type="dxa"/>
          </w:tcPr>
          <w:p w14:paraId="736CFA7E"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12.</w:t>
            </w:r>
          </w:p>
        </w:tc>
        <w:tc>
          <w:tcPr>
            <w:tcW w:w="9322" w:type="dxa"/>
          </w:tcPr>
          <w:p w14:paraId="36D2B756" w14:textId="77777777" w:rsidR="00825851" w:rsidRPr="007662F1" w:rsidRDefault="00825851" w:rsidP="00825851">
            <w:pPr>
              <w:jc w:val="both"/>
              <w:rPr>
                <w:rFonts w:ascii="Trebuchet MS" w:hAnsi="Trebuchet MS" w:cs="Times New Roman"/>
                <w:sz w:val="22"/>
                <w:szCs w:val="22"/>
                <w:lang w:val="pt-BR"/>
              </w:rPr>
            </w:pPr>
            <w:r w:rsidRPr="007662F1">
              <w:rPr>
                <w:rFonts w:ascii="Trebuchet MS" w:hAnsi="Trebuchet MS" w:cs="Times New Roman"/>
                <w:sz w:val="22"/>
                <w:szCs w:val="22"/>
                <w:lang w:val="pt-BR"/>
              </w:rPr>
              <w:t>Modul de îndeplinire a factorului de evaluare d);</w:t>
            </w:r>
          </w:p>
          <w:p w14:paraId="4CD01FCE" w14:textId="77777777" w:rsidR="00825851" w:rsidRPr="007662F1" w:rsidRDefault="00825851" w:rsidP="00825851">
            <w:pPr>
              <w:jc w:val="both"/>
              <w:rPr>
                <w:rFonts w:ascii="Trebuchet MS" w:hAnsi="Trebuchet MS" w:cs="Times New Roman"/>
                <w:sz w:val="22"/>
                <w:szCs w:val="22"/>
                <w:lang w:val="ro-RO"/>
              </w:rPr>
            </w:pPr>
          </w:p>
        </w:tc>
      </w:tr>
      <w:tr w:rsidR="00825851" w:rsidRPr="007662F1" w14:paraId="35289EC3" w14:textId="77777777" w:rsidTr="00825851">
        <w:tc>
          <w:tcPr>
            <w:tcW w:w="675" w:type="dxa"/>
          </w:tcPr>
          <w:p w14:paraId="0E4511CA" w14:textId="77777777" w:rsidR="00825851" w:rsidRPr="007662F1" w:rsidRDefault="00825851" w:rsidP="00825851">
            <w:pPr>
              <w:spacing w:before="240"/>
              <w:jc w:val="both"/>
              <w:rPr>
                <w:rFonts w:ascii="Trebuchet MS" w:hAnsi="Trebuchet MS" w:cs="Times New Roman"/>
                <w:sz w:val="22"/>
                <w:szCs w:val="22"/>
                <w:lang w:val="pt-BR"/>
              </w:rPr>
            </w:pPr>
            <w:r w:rsidRPr="007662F1">
              <w:rPr>
                <w:rFonts w:ascii="Trebuchet MS" w:hAnsi="Trebuchet MS" w:cs="Times New Roman"/>
                <w:sz w:val="22"/>
                <w:szCs w:val="22"/>
                <w:lang w:val="pt-BR"/>
              </w:rPr>
              <w:t>13.</w:t>
            </w:r>
          </w:p>
        </w:tc>
        <w:tc>
          <w:tcPr>
            <w:tcW w:w="9322" w:type="dxa"/>
          </w:tcPr>
          <w:p w14:paraId="0AC83A51" w14:textId="77777777" w:rsidR="00825851" w:rsidRPr="007662F1" w:rsidRDefault="00825851" w:rsidP="00825851">
            <w:pPr>
              <w:jc w:val="both"/>
              <w:rPr>
                <w:rFonts w:ascii="Trebuchet MS" w:hAnsi="Trebuchet MS" w:cs="Times New Roman"/>
                <w:sz w:val="22"/>
                <w:szCs w:val="22"/>
                <w:lang w:val="pt-BR"/>
              </w:rPr>
            </w:pPr>
            <w:r w:rsidRPr="007662F1">
              <w:rPr>
                <w:rFonts w:ascii="Trebuchet MS" w:hAnsi="Trebuchet MS" w:cs="Times New Roman"/>
                <w:sz w:val="22"/>
                <w:szCs w:val="22"/>
                <w:lang w:val="pt-BR"/>
              </w:rPr>
              <w:t>Modul de îndeplinire a factorului de evaluare e);</w:t>
            </w:r>
          </w:p>
          <w:p w14:paraId="3E71F74A" w14:textId="77777777" w:rsidR="00825851" w:rsidRPr="007662F1" w:rsidRDefault="00825851" w:rsidP="00825851">
            <w:pPr>
              <w:jc w:val="both"/>
              <w:rPr>
                <w:rFonts w:ascii="Trebuchet MS" w:hAnsi="Trebuchet MS" w:cs="Times New Roman"/>
                <w:sz w:val="22"/>
                <w:szCs w:val="22"/>
                <w:lang w:val="pt-BR"/>
              </w:rPr>
            </w:pPr>
          </w:p>
        </w:tc>
      </w:tr>
      <w:tr w:rsidR="00825851" w:rsidRPr="007662F1" w14:paraId="148E64E6" w14:textId="77777777" w:rsidTr="00825851">
        <w:tc>
          <w:tcPr>
            <w:tcW w:w="675" w:type="dxa"/>
          </w:tcPr>
          <w:p w14:paraId="725F6040"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14.</w:t>
            </w:r>
          </w:p>
        </w:tc>
        <w:tc>
          <w:tcPr>
            <w:tcW w:w="9322" w:type="dxa"/>
          </w:tcPr>
          <w:p w14:paraId="4FFC670B" w14:textId="77777777" w:rsidR="00825851" w:rsidRPr="007662F1" w:rsidRDefault="00825851" w:rsidP="00825851">
            <w:pPr>
              <w:jc w:val="both"/>
              <w:rPr>
                <w:rFonts w:ascii="Trebuchet MS" w:hAnsi="Trebuchet MS" w:cs="Times New Roman"/>
                <w:sz w:val="22"/>
                <w:szCs w:val="22"/>
                <w:lang w:val="pt-BR"/>
              </w:rPr>
            </w:pPr>
            <w:r w:rsidRPr="007662F1">
              <w:rPr>
                <w:rFonts w:ascii="Trebuchet MS" w:hAnsi="Trebuchet MS" w:cs="Times New Roman"/>
                <w:sz w:val="22"/>
                <w:szCs w:val="22"/>
                <w:lang w:val="pt-BR"/>
              </w:rPr>
              <w:t>Dotări suplimentare propuse în executarea contractelor (se vor puncta doar cele în conformitate cu factorul de evaluare f);</w:t>
            </w:r>
          </w:p>
          <w:p w14:paraId="2109EB23" w14:textId="77777777" w:rsidR="00825851" w:rsidRPr="007662F1" w:rsidRDefault="00825851" w:rsidP="00825851">
            <w:pPr>
              <w:jc w:val="both"/>
              <w:rPr>
                <w:rFonts w:ascii="Trebuchet MS" w:hAnsi="Trebuchet MS" w:cs="Times New Roman"/>
                <w:sz w:val="22"/>
                <w:szCs w:val="22"/>
                <w:lang w:val="pt-BR"/>
              </w:rPr>
            </w:pPr>
          </w:p>
        </w:tc>
      </w:tr>
      <w:tr w:rsidR="00825851" w:rsidRPr="007662F1" w14:paraId="510C90BF" w14:textId="77777777" w:rsidTr="00825851">
        <w:tc>
          <w:tcPr>
            <w:tcW w:w="675" w:type="dxa"/>
          </w:tcPr>
          <w:p w14:paraId="35C19476"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15.</w:t>
            </w:r>
          </w:p>
        </w:tc>
        <w:tc>
          <w:tcPr>
            <w:tcW w:w="9322" w:type="dxa"/>
          </w:tcPr>
          <w:p w14:paraId="5E694297"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Programul de lucru propus al unităţii medical veterinare prin care concesionarul urmează să execute contractul, conform factorului de evaluare g);</w:t>
            </w:r>
          </w:p>
          <w:p w14:paraId="072C7EE3" w14:textId="77777777" w:rsidR="00825851" w:rsidRPr="007662F1" w:rsidRDefault="00825851" w:rsidP="00825851">
            <w:pPr>
              <w:jc w:val="both"/>
              <w:rPr>
                <w:rFonts w:ascii="Trebuchet MS" w:hAnsi="Trebuchet MS" w:cs="Times New Roman"/>
                <w:sz w:val="22"/>
                <w:szCs w:val="22"/>
              </w:rPr>
            </w:pPr>
          </w:p>
        </w:tc>
      </w:tr>
      <w:tr w:rsidR="00825851" w:rsidRPr="007662F1" w14:paraId="03459C35" w14:textId="77777777" w:rsidTr="00825851">
        <w:tc>
          <w:tcPr>
            <w:tcW w:w="675" w:type="dxa"/>
          </w:tcPr>
          <w:p w14:paraId="6A19D7C2" w14:textId="77777777" w:rsidR="00825851" w:rsidRPr="007662F1" w:rsidRDefault="00825851" w:rsidP="00825851">
            <w:pPr>
              <w:spacing w:before="240"/>
              <w:jc w:val="both"/>
              <w:rPr>
                <w:rFonts w:ascii="Trebuchet MS" w:hAnsi="Trebuchet MS" w:cs="Times New Roman"/>
                <w:sz w:val="22"/>
                <w:szCs w:val="22"/>
              </w:rPr>
            </w:pPr>
            <w:r w:rsidRPr="007662F1">
              <w:rPr>
                <w:rFonts w:ascii="Trebuchet MS" w:hAnsi="Trebuchet MS" w:cs="Times New Roman"/>
                <w:sz w:val="22"/>
                <w:szCs w:val="22"/>
              </w:rPr>
              <w:t>16.</w:t>
            </w:r>
          </w:p>
        </w:tc>
        <w:tc>
          <w:tcPr>
            <w:tcW w:w="9322" w:type="dxa"/>
          </w:tcPr>
          <w:p w14:paraId="7C772EA6" w14:textId="77777777" w:rsidR="00825851" w:rsidRPr="007662F1" w:rsidRDefault="00825851" w:rsidP="00825851">
            <w:pPr>
              <w:jc w:val="both"/>
              <w:rPr>
                <w:rFonts w:ascii="Trebuchet MS" w:hAnsi="Trebuchet MS" w:cs="Times New Roman"/>
                <w:sz w:val="22"/>
                <w:szCs w:val="22"/>
              </w:rPr>
            </w:pPr>
            <w:r w:rsidRPr="007662F1">
              <w:rPr>
                <w:rFonts w:ascii="Trebuchet MS" w:hAnsi="Trebuchet MS" w:cs="Times New Roman"/>
                <w:sz w:val="22"/>
                <w:szCs w:val="22"/>
              </w:rPr>
              <w:t>Modul de îndeplinire a factorului de evaluare h), prin raportare la data absolvirii studiilor universitare, conform diplomei/adeverin</w:t>
            </w:r>
            <w:r w:rsidRPr="007662F1">
              <w:rPr>
                <w:rFonts w:ascii="Trebuchet MS" w:hAnsi="Trebuchet MS" w:cs="Times New Roman"/>
                <w:sz w:val="22"/>
                <w:szCs w:val="22"/>
                <w:lang w:val="ro-RO"/>
              </w:rPr>
              <w:t>ţei de absolvire şi CV.</w:t>
            </w:r>
          </w:p>
        </w:tc>
      </w:tr>
    </w:tbl>
    <w:p w14:paraId="20864126" w14:textId="77777777" w:rsidR="00825851" w:rsidRPr="007662F1" w:rsidRDefault="00825851" w:rsidP="00825851">
      <w:pPr>
        <w:jc w:val="both"/>
        <w:rPr>
          <w:rFonts w:ascii="Trebuchet MS" w:hAnsi="Trebuchet MS" w:cs="Times New Roman"/>
          <w:sz w:val="22"/>
          <w:szCs w:val="22"/>
          <w:lang w:val="pt-BR"/>
        </w:rPr>
      </w:pPr>
      <w:r w:rsidRPr="007662F1">
        <w:rPr>
          <w:rFonts w:ascii="Trebuchet MS" w:hAnsi="Trebuchet MS" w:cs="Times New Roman"/>
          <w:sz w:val="22"/>
          <w:szCs w:val="22"/>
          <w:lang w:val="pt-BR"/>
        </w:rPr>
        <w:t>Pentru stabilirea capacităţii de a contracta şi aplicarea factorilor de atribuire, reprezentantul legal trebuie să depună următoarele documente:</w:t>
      </w:r>
    </w:p>
    <w:p w14:paraId="597E0282" w14:textId="77777777" w:rsidR="00825851" w:rsidRPr="007662F1" w:rsidRDefault="00825851" w:rsidP="00825851">
      <w:pPr>
        <w:jc w:val="both"/>
        <w:rPr>
          <w:rFonts w:ascii="Trebuchet MS" w:hAnsi="Trebuchet MS" w:cs="Times New Roman"/>
          <w:sz w:val="22"/>
          <w:szCs w:val="22"/>
          <w:lang w:val="pt-BR"/>
        </w:rPr>
      </w:pPr>
      <w:r w:rsidRPr="007662F1">
        <w:rPr>
          <w:rFonts w:ascii="Trebuchet MS" w:hAnsi="Trebuchet MS" w:cs="Times New Roman"/>
          <w:bCs/>
          <w:sz w:val="22"/>
          <w:szCs w:val="22"/>
          <w:lang w:val="pt-BR"/>
        </w:rPr>
        <w:t>a)</w:t>
      </w:r>
      <w:r w:rsidRPr="007662F1">
        <w:rPr>
          <w:rFonts w:ascii="Trebuchet MS" w:hAnsi="Trebuchet MS" w:cs="Times New Roman"/>
          <w:sz w:val="22"/>
          <w:szCs w:val="22"/>
          <w:lang w:val="pt-BR"/>
        </w:rPr>
        <w:t> certificatul de înregistrare în Registrul unic al cabinetelor medical - veterinare, cu sau fără personalitate juridică;</w:t>
      </w:r>
    </w:p>
    <w:p w14:paraId="52330C71" w14:textId="77777777" w:rsidR="00825851" w:rsidRPr="007662F1" w:rsidRDefault="00825851" w:rsidP="00825851">
      <w:pPr>
        <w:jc w:val="both"/>
        <w:rPr>
          <w:rFonts w:ascii="Trebuchet MS" w:hAnsi="Trebuchet MS" w:cs="Times New Roman"/>
          <w:sz w:val="22"/>
          <w:szCs w:val="22"/>
          <w:lang w:val="pt-BR"/>
        </w:rPr>
      </w:pPr>
      <w:r w:rsidRPr="007662F1">
        <w:rPr>
          <w:rFonts w:ascii="Trebuchet MS" w:hAnsi="Trebuchet MS" w:cs="Times New Roman"/>
          <w:bCs/>
          <w:sz w:val="22"/>
          <w:szCs w:val="22"/>
          <w:lang w:val="pt-BR"/>
        </w:rPr>
        <w:lastRenderedPageBreak/>
        <w:t>b)</w:t>
      </w:r>
      <w:r w:rsidRPr="007662F1">
        <w:rPr>
          <w:rFonts w:ascii="Trebuchet MS" w:hAnsi="Trebuchet MS" w:cs="Times New Roman"/>
          <w:sz w:val="22"/>
          <w:szCs w:val="22"/>
          <w:lang w:val="pt-BR"/>
        </w:rPr>
        <w:t> contul prevăzut la art. 6 </w:t>
      </w:r>
      <w:hyperlink r:id="rId19" w:anchor="p-32204157" w:tgtFrame="_blank" w:history="1">
        <w:r w:rsidRPr="007662F1">
          <w:rPr>
            <w:rFonts w:ascii="Trebuchet MS" w:hAnsi="Trebuchet MS" w:cs="Times New Roman"/>
            <w:sz w:val="22"/>
            <w:szCs w:val="22"/>
            <w:lang w:val="pt-BR"/>
          </w:rPr>
          <w:t>alin. (1)</w:t>
        </w:r>
      </w:hyperlink>
      <w:r w:rsidRPr="007662F1">
        <w:rPr>
          <w:rFonts w:ascii="Trebuchet MS" w:hAnsi="Trebuchet MS" w:cs="Times New Roman"/>
          <w:sz w:val="22"/>
          <w:szCs w:val="22"/>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0" w:tgtFrame="_blank" w:history="1">
        <w:r w:rsidRPr="007662F1">
          <w:rPr>
            <w:rFonts w:ascii="Trebuchet MS" w:hAnsi="Trebuchet MS" w:cs="Times New Roman"/>
            <w:sz w:val="22"/>
            <w:szCs w:val="22"/>
            <w:lang w:val="pt-BR"/>
          </w:rPr>
          <w:t>nr. 31/1990</w:t>
        </w:r>
      </w:hyperlink>
      <w:r w:rsidRPr="007662F1">
        <w:rPr>
          <w:rFonts w:ascii="Trebuchet MS" w:hAnsi="Trebuchet MS" w:cs="Times New Roman"/>
          <w:sz w:val="22"/>
          <w:szCs w:val="22"/>
          <w:lang w:val="pt-BR"/>
        </w:rPr>
        <w:t>, republicată, cu modificările şi completările ulterioare, sau la bancă, în situaţia unităţilor fără personalitate juridică.</w:t>
      </w:r>
    </w:p>
    <w:p w14:paraId="0B713561" w14:textId="77777777" w:rsidR="00825851" w:rsidRPr="007662F1" w:rsidRDefault="00825851" w:rsidP="00825851">
      <w:pPr>
        <w:jc w:val="both"/>
        <w:rPr>
          <w:rFonts w:ascii="Trebuchet MS" w:hAnsi="Trebuchet MS" w:cs="Times New Roman"/>
          <w:sz w:val="22"/>
          <w:szCs w:val="22"/>
          <w:lang w:val="pt-BR"/>
        </w:rPr>
      </w:pPr>
      <w:r w:rsidRPr="007662F1">
        <w:rPr>
          <w:rFonts w:ascii="Trebuchet MS" w:hAnsi="Trebuchet MS" w:cs="Times New Roman"/>
          <w:bCs/>
          <w:sz w:val="22"/>
          <w:szCs w:val="22"/>
          <w:lang w:val="pt-BR"/>
        </w:rPr>
        <w:t>c)</w:t>
      </w:r>
      <w:r w:rsidRPr="007662F1">
        <w:rPr>
          <w:rFonts w:ascii="Trebuchet MS" w:hAnsi="Trebuchet MS" w:cs="Times New Roman"/>
          <w:sz w:val="22"/>
          <w:szCs w:val="22"/>
          <w:lang w:val="pt-BR"/>
        </w:rPr>
        <w:t> codul de înregistrare fiscală - codul unic de înregistrare, după caz;</w:t>
      </w:r>
    </w:p>
    <w:p w14:paraId="1119740D" w14:textId="77777777" w:rsidR="00825851" w:rsidRPr="007662F1" w:rsidRDefault="00825851" w:rsidP="00825851">
      <w:pPr>
        <w:jc w:val="both"/>
        <w:rPr>
          <w:rFonts w:ascii="Trebuchet MS" w:hAnsi="Trebuchet MS" w:cs="Times New Roman"/>
          <w:sz w:val="22"/>
          <w:szCs w:val="22"/>
          <w:lang w:val="pt-BR"/>
        </w:rPr>
      </w:pPr>
      <w:r w:rsidRPr="007662F1">
        <w:rPr>
          <w:rFonts w:ascii="Trebuchet MS" w:hAnsi="Trebuchet MS" w:cs="Times New Roman"/>
          <w:bCs/>
          <w:sz w:val="22"/>
          <w:szCs w:val="22"/>
          <w:lang w:val="pt-BR"/>
        </w:rPr>
        <w:t>d)</w:t>
      </w:r>
      <w:r w:rsidRPr="007662F1">
        <w:rPr>
          <w:rFonts w:ascii="Trebuchet MS" w:hAnsi="Trebuchet MS" w:cs="Times New Roman"/>
          <w:sz w:val="22"/>
          <w:szCs w:val="22"/>
          <w:lang w:val="pt-BR"/>
        </w:rPr>
        <w:t> certificatul constatator, în original, emis de Oficiul Naţional al Registrului Comerţului, în temeiul Legii </w:t>
      </w:r>
      <w:hyperlink r:id="rId21" w:tgtFrame="_blank" w:history="1">
        <w:r w:rsidRPr="007662F1">
          <w:rPr>
            <w:rFonts w:ascii="Trebuchet MS" w:hAnsi="Trebuchet MS" w:cs="Times New Roman"/>
            <w:sz w:val="22"/>
            <w:szCs w:val="22"/>
            <w:lang w:val="pt-BR"/>
          </w:rPr>
          <w:t>nr. 26/1990</w:t>
        </w:r>
      </w:hyperlink>
      <w:r w:rsidRPr="007662F1">
        <w:rPr>
          <w:rFonts w:ascii="Trebuchet MS" w:hAnsi="Trebuchet MS" w:cs="Times New Roman"/>
          <w:sz w:val="22"/>
          <w:szCs w:val="22"/>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1885D7D7" w14:textId="77777777" w:rsidR="00825851" w:rsidRPr="007662F1" w:rsidRDefault="00825851" w:rsidP="00825851">
      <w:pPr>
        <w:jc w:val="both"/>
        <w:rPr>
          <w:rFonts w:ascii="Trebuchet MS" w:hAnsi="Trebuchet MS" w:cs="Times New Roman"/>
          <w:sz w:val="22"/>
          <w:szCs w:val="22"/>
          <w:lang w:val="it-IT"/>
        </w:rPr>
      </w:pPr>
      <w:r w:rsidRPr="007662F1">
        <w:rPr>
          <w:rFonts w:ascii="Trebuchet MS" w:hAnsi="Trebuchet MS" w:cs="Times New Roman"/>
          <w:bCs/>
          <w:sz w:val="22"/>
          <w:szCs w:val="22"/>
          <w:lang w:val="it-IT"/>
        </w:rPr>
        <w:t>e)</w:t>
      </w:r>
      <w:r w:rsidRPr="007662F1">
        <w:rPr>
          <w:rFonts w:ascii="Trebuchet MS" w:hAnsi="Trebuchet MS" w:cs="Times New Roman"/>
          <w:sz w:val="22"/>
          <w:szCs w:val="22"/>
          <w:lang w:val="it-IT"/>
        </w:rPr>
        <w:t> </w:t>
      </w:r>
      <w:r w:rsidRPr="007662F1">
        <w:rPr>
          <w:rFonts w:ascii="Trebuchet MS" w:hAnsi="Trebuchet MS" w:cs="Times New Roman"/>
          <w:sz w:val="22"/>
          <w:szCs w:val="22"/>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61B600A9" w14:textId="77777777" w:rsidR="00825851" w:rsidRPr="007662F1" w:rsidRDefault="00825851" w:rsidP="00825851">
      <w:pPr>
        <w:jc w:val="both"/>
        <w:rPr>
          <w:rFonts w:ascii="Trebuchet MS" w:hAnsi="Trebuchet MS" w:cs="Times New Roman"/>
          <w:sz w:val="22"/>
          <w:szCs w:val="22"/>
          <w:lang w:val="it-IT"/>
        </w:rPr>
      </w:pPr>
      <w:r w:rsidRPr="007662F1">
        <w:rPr>
          <w:rFonts w:ascii="Trebuchet MS" w:hAnsi="Trebuchet MS" w:cs="Times New Roman"/>
          <w:bCs/>
          <w:sz w:val="22"/>
          <w:szCs w:val="22"/>
          <w:lang w:val="it-IT"/>
        </w:rPr>
        <w:t>f)</w:t>
      </w:r>
      <w:r w:rsidRPr="007662F1">
        <w:rPr>
          <w:rFonts w:ascii="Trebuchet MS" w:hAnsi="Trebuchet MS" w:cs="Times New Roman"/>
          <w:sz w:val="22"/>
          <w:szCs w:val="22"/>
          <w:lang w:val="it-IT"/>
        </w:rPr>
        <w:t> atestatul de liberă practică emis de Colegiul Medicilor Veterinari pentru fiecare medic veterinar, valid la data-limită de depunere a ofertelor;</w:t>
      </w:r>
    </w:p>
    <w:p w14:paraId="1E443E05" w14:textId="77777777" w:rsidR="00825851" w:rsidRPr="007662F1" w:rsidRDefault="00825851" w:rsidP="00825851">
      <w:pPr>
        <w:jc w:val="both"/>
        <w:rPr>
          <w:rFonts w:ascii="Trebuchet MS" w:hAnsi="Trebuchet MS" w:cs="Times New Roman"/>
          <w:sz w:val="22"/>
          <w:szCs w:val="22"/>
          <w:lang w:val="it-IT"/>
        </w:rPr>
      </w:pPr>
      <w:r w:rsidRPr="007662F1">
        <w:rPr>
          <w:rFonts w:ascii="Trebuchet MS" w:hAnsi="Trebuchet MS" w:cs="Times New Roman"/>
          <w:bCs/>
          <w:sz w:val="22"/>
          <w:szCs w:val="22"/>
          <w:lang w:val="it-IT"/>
        </w:rPr>
        <w:t>g)</w:t>
      </w:r>
      <w:r w:rsidRPr="007662F1">
        <w:rPr>
          <w:rFonts w:ascii="Trebuchet MS" w:hAnsi="Trebuchet MS" w:cs="Times New Roman"/>
          <w:sz w:val="22"/>
          <w:szCs w:val="22"/>
          <w:lang w:val="it-IT"/>
        </w:rPr>
        <w:t> lista personalului de specialitate angajat care participă la implementarea contractului şi copia actului/actelor doveditoare prin care personalul angajat îşi exercită profesia la entitatea ofertantă;</w:t>
      </w:r>
    </w:p>
    <w:p w14:paraId="3B0C0B80" w14:textId="77777777" w:rsidR="00825851" w:rsidRPr="007662F1" w:rsidRDefault="00825851" w:rsidP="00825851">
      <w:pPr>
        <w:jc w:val="both"/>
        <w:rPr>
          <w:rFonts w:ascii="Trebuchet MS" w:hAnsi="Trebuchet MS" w:cs="Times New Roman"/>
          <w:sz w:val="22"/>
          <w:szCs w:val="22"/>
          <w:lang w:val="it-IT"/>
        </w:rPr>
      </w:pPr>
      <w:r w:rsidRPr="007662F1">
        <w:rPr>
          <w:rFonts w:ascii="Trebuchet MS" w:hAnsi="Trebuchet MS" w:cs="Times New Roman"/>
          <w:bCs/>
          <w:sz w:val="22"/>
          <w:szCs w:val="22"/>
          <w:lang w:val="it-IT"/>
        </w:rPr>
        <w:t>h)</w:t>
      </w:r>
      <w:r w:rsidRPr="007662F1">
        <w:rPr>
          <w:rFonts w:ascii="Trebuchet MS" w:hAnsi="Trebuchet MS" w:cs="Times New Roman"/>
          <w:sz w:val="22"/>
          <w:szCs w:val="22"/>
          <w:lang w:val="it-IT"/>
        </w:rPr>
        <w:t> programul unităţii medicale veterinare, asumat pentru asigurarea activităţilor contractate la nivelul circumscripţiei sanitar-veterinare;</w:t>
      </w:r>
    </w:p>
    <w:p w14:paraId="5822047E" w14:textId="77777777" w:rsidR="00825851" w:rsidRPr="007662F1" w:rsidRDefault="00825851" w:rsidP="00825851">
      <w:pPr>
        <w:jc w:val="both"/>
        <w:rPr>
          <w:rFonts w:ascii="Trebuchet MS" w:hAnsi="Trebuchet MS" w:cs="Times New Roman"/>
          <w:sz w:val="22"/>
          <w:szCs w:val="22"/>
          <w:lang w:val="it-IT"/>
        </w:rPr>
      </w:pPr>
      <w:r w:rsidRPr="007662F1">
        <w:rPr>
          <w:rFonts w:ascii="Trebuchet MS" w:hAnsi="Trebuchet MS" w:cs="Times New Roman"/>
          <w:bCs/>
          <w:sz w:val="22"/>
          <w:szCs w:val="22"/>
          <w:lang w:val="it-IT"/>
        </w:rPr>
        <w:t>i)</w:t>
      </w:r>
      <w:r w:rsidRPr="007662F1">
        <w:rPr>
          <w:rFonts w:ascii="Trebuchet MS" w:hAnsi="Trebuchet MS" w:cs="Times New Roman"/>
          <w:sz w:val="22"/>
          <w:szCs w:val="22"/>
          <w:lang w:val="it-IT"/>
        </w:rPr>
        <w:t> declaraţie pe propria răspundere privind contractele similare deţinute şi aflate în derulare ce au ca obiect servicii sanitar - veterinare prevăzute la art. 15 alin. (2) din Ordonanţa Guvernului nr. 42/2004</w:t>
      </w:r>
      <w:r w:rsidRPr="007662F1">
        <w:rPr>
          <w:rFonts w:ascii="Trebuchet MS" w:hAnsi="Trebuchet MS" w:cs="Times New Roman"/>
          <w:bCs/>
          <w:sz w:val="22"/>
          <w:szCs w:val="22"/>
          <w:lang w:val="ro-RO"/>
        </w:rPr>
        <w:t>, aprobată cu modificări şi completări prin Legea </w:t>
      </w:r>
      <w:hyperlink r:id="rId22" w:tgtFrame="_blank" w:history="1">
        <w:r w:rsidRPr="007662F1">
          <w:rPr>
            <w:rFonts w:ascii="Trebuchet MS" w:hAnsi="Trebuchet MS" w:cs="Times New Roman"/>
            <w:bCs/>
            <w:sz w:val="22"/>
            <w:szCs w:val="22"/>
            <w:lang w:val="ro-RO"/>
          </w:rPr>
          <w:t>nr. 215/2004</w:t>
        </w:r>
      </w:hyperlink>
      <w:r w:rsidRPr="007662F1">
        <w:rPr>
          <w:rFonts w:ascii="Trebuchet MS" w:hAnsi="Trebuchet MS" w:cs="Times New Roman"/>
          <w:bCs/>
          <w:sz w:val="22"/>
          <w:szCs w:val="22"/>
          <w:lang w:val="ro-RO"/>
        </w:rPr>
        <w:t>, cu modificările şi completările ulterioare</w:t>
      </w:r>
      <w:r w:rsidRPr="007662F1">
        <w:rPr>
          <w:rFonts w:ascii="Trebuchet MS" w:hAnsi="Trebuchet MS" w:cs="Times New Roman"/>
          <w:sz w:val="22"/>
          <w:szCs w:val="22"/>
          <w:lang w:val="it-IT"/>
        </w:rPr>
        <w:t>;</w:t>
      </w:r>
    </w:p>
    <w:p w14:paraId="2C132B31" w14:textId="77777777" w:rsidR="00825851" w:rsidRPr="007662F1" w:rsidRDefault="00825851" w:rsidP="00825851">
      <w:pPr>
        <w:jc w:val="both"/>
        <w:rPr>
          <w:rFonts w:ascii="Trebuchet MS" w:hAnsi="Trebuchet MS" w:cs="Times New Roman"/>
          <w:sz w:val="22"/>
          <w:szCs w:val="22"/>
          <w:lang w:val="es-ES"/>
        </w:rPr>
      </w:pPr>
      <w:r w:rsidRPr="007662F1">
        <w:rPr>
          <w:rFonts w:ascii="Trebuchet MS" w:hAnsi="Trebuchet MS" w:cs="Times New Roman"/>
          <w:bCs/>
          <w:sz w:val="22"/>
          <w:szCs w:val="22"/>
          <w:lang w:val="es-ES"/>
        </w:rPr>
        <w:t>j)</w:t>
      </w:r>
      <w:r w:rsidRPr="007662F1">
        <w:rPr>
          <w:rFonts w:ascii="Trebuchet MS" w:hAnsi="Trebuchet MS" w:cs="Times New Roman"/>
          <w:sz w:val="22"/>
          <w:szCs w:val="22"/>
          <w:lang w:val="es-ES"/>
        </w:rPr>
        <w:t xml:space="preserve"> declaraţie privind aspectele de la literele a), c), d) și e) de la pct.7;</w:t>
      </w:r>
    </w:p>
    <w:p w14:paraId="766CD356" w14:textId="77777777" w:rsidR="00825851" w:rsidRPr="007662F1" w:rsidRDefault="00825851" w:rsidP="00825851">
      <w:pPr>
        <w:jc w:val="both"/>
        <w:rPr>
          <w:rFonts w:ascii="Trebuchet MS" w:hAnsi="Trebuchet MS" w:cs="Times New Roman"/>
          <w:sz w:val="22"/>
          <w:szCs w:val="22"/>
          <w:lang w:val="es-ES"/>
        </w:rPr>
      </w:pPr>
      <w:r w:rsidRPr="007662F1">
        <w:rPr>
          <w:rFonts w:ascii="Trebuchet MS" w:hAnsi="Trebuchet MS" w:cs="Times New Roman"/>
          <w:sz w:val="22"/>
          <w:szCs w:val="22"/>
          <w:lang w:val="es-ES"/>
        </w:rPr>
        <w:t>k) copia documentului de identitate care atestă domiciliul sau resedinţa pentru medicul veterinar titular şi personalul angajat şi/sau care asigură executarea contractului;</w:t>
      </w:r>
    </w:p>
    <w:p w14:paraId="47F47098" w14:textId="77777777" w:rsidR="00825851" w:rsidRPr="007662F1" w:rsidRDefault="00825851" w:rsidP="00825851">
      <w:pPr>
        <w:jc w:val="both"/>
        <w:rPr>
          <w:rFonts w:ascii="Trebuchet MS" w:hAnsi="Trebuchet MS" w:cs="Times New Roman"/>
          <w:sz w:val="22"/>
          <w:szCs w:val="22"/>
          <w:lang w:val="it-IT"/>
        </w:rPr>
      </w:pPr>
      <w:r w:rsidRPr="007662F1">
        <w:rPr>
          <w:rFonts w:ascii="Trebuchet MS" w:hAnsi="Trebuchet MS" w:cs="Times New Roman"/>
          <w:sz w:val="22"/>
          <w:szCs w:val="22"/>
          <w:lang w:val="it-IT"/>
        </w:rPr>
        <w:t>l) copia diplomei/adeverin</w:t>
      </w:r>
      <w:r w:rsidRPr="007662F1">
        <w:rPr>
          <w:rFonts w:ascii="Trebuchet MS" w:hAnsi="Trebuchet MS" w:cs="Times New Roman"/>
          <w:sz w:val="22"/>
          <w:szCs w:val="22"/>
          <w:lang w:val="ro-RO"/>
        </w:rPr>
        <w:t>ţei de absolvire, însoţită de CV, precum şi alte diplome/certificate care atestă competenţele profesionale</w:t>
      </w:r>
      <w:r w:rsidRPr="007662F1">
        <w:rPr>
          <w:rFonts w:ascii="Trebuchet MS" w:hAnsi="Trebuchet MS" w:cs="Times New Roman"/>
          <w:sz w:val="22"/>
          <w:szCs w:val="22"/>
          <w:lang w:val="it-IT"/>
        </w:rPr>
        <w:t>;</w:t>
      </w:r>
    </w:p>
    <w:p w14:paraId="079055DB"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m) copia documentului care atesta dotările suplimentare propuse în executarea contractelor conform factorului de evaluare f).</w:t>
      </w:r>
    </w:p>
    <w:p w14:paraId="473A75D8"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Documentele necesare încheierii contractelor, depuse în copie, trebuie certificate pentru conformitate prin sintagma „conform cu originalul” şi prin semnătura reprezentantului legal, pe fiecare pagină.</w:t>
      </w:r>
    </w:p>
    <w:p w14:paraId="28C7BDA8" w14:textId="77777777" w:rsidR="00825851" w:rsidRPr="007662F1" w:rsidRDefault="00825851" w:rsidP="00825851">
      <w:pPr>
        <w:spacing w:before="240"/>
        <w:jc w:val="both"/>
        <w:rPr>
          <w:rFonts w:ascii="Trebuchet MS" w:hAnsi="Trebuchet MS" w:cs="Times New Roman"/>
          <w:b/>
          <w:sz w:val="22"/>
          <w:szCs w:val="22"/>
          <w:lang w:val="ro-RO"/>
        </w:rPr>
      </w:pPr>
      <w:r w:rsidRPr="007662F1">
        <w:rPr>
          <w:rFonts w:ascii="Trebuchet MS" w:hAnsi="Trebuchet MS" w:cs="Times New Roman"/>
          <w:b/>
          <w:sz w:val="22"/>
          <w:szCs w:val="22"/>
          <w:lang w:val="ro-RO"/>
        </w:rPr>
        <w:t>7.</w:t>
      </w:r>
      <w:r w:rsidRPr="007662F1">
        <w:rPr>
          <w:rFonts w:ascii="Trebuchet MS" w:hAnsi="Trebuchet MS" w:cs="Times New Roman"/>
          <w:i/>
          <w:sz w:val="22"/>
          <w:szCs w:val="22"/>
          <w:lang w:val="ro-RO"/>
        </w:rPr>
        <w:t xml:space="preserve"> </w:t>
      </w:r>
      <w:r w:rsidRPr="007662F1">
        <w:rPr>
          <w:rFonts w:ascii="Trebuchet MS" w:hAnsi="Trebuchet MS" w:cs="Times New Roman"/>
          <w:b/>
          <w:sz w:val="22"/>
          <w:szCs w:val="22"/>
          <w:lang w:val="ro-RO"/>
        </w:rPr>
        <w:t>Planul de implementare a contractului de concesiune</w:t>
      </w:r>
    </w:p>
    <w:p w14:paraId="11C395E0" w14:textId="77777777" w:rsidR="00825851" w:rsidRPr="007662F1" w:rsidRDefault="00825851" w:rsidP="00825851">
      <w:pPr>
        <w:tabs>
          <w:tab w:val="left" w:pos="632"/>
        </w:tabs>
        <w:autoSpaceDE w:val="0"/>
        <w:autoSpaceDN w:val="0"/>
        <w:adjustRightInd w:val="0"/>
        <w:jc w:val="both"/>
        <w:rPr>
          <w:rFonts w:ascii="Trebuchet MS" w:hAnsi="Trebuchet MS" w:cs="Times New Roman"/>
          <w:sz w:val="22"/>
          <w:szCs w:val="22"/>
          <w:lang w:val="ro-RO"/>
        </w:rPr>
      </w:pPr>
    </w:p>
    <w:p w14:paraId="17595C90" w14:textId="77777777" w:rsidR="00825851" w:rsidRPr="007662F1" w:rsidRDefault="00825851" w:rsidP="00825851">
      <w:pPr>
        <w:tabs>
          <w:tab w:val="left" w:pos="632"/>
        </w:tabs>
        <w:autoSpaceDE w:val="0"/>
        <w:autoSpaceDN w:val="0"/>
        <w:adjustRightInd w:val="0"/>
        <w:jc w:val="both"/>
        <w:rPr>
          <w:rFonts w:ascii="Trebuchet MS" w:hAnsi="Trebuchet MS" w:cs="Times New Roman"/>
          <w:sz w:val="22"/>
          <w:szCs w:val="22"/>
          <w:lang w:val="ro-RO"/>
        </w:rPr>
      </w:pPr>
      <w:r w:rsidRPr="007662F1">
        <w:rPr>
          <w:rFonts w:ascii="Trebuchet MS" w:hAnsi="Trebuchet MS" w:cs="Times New Roman"/>
          <w:sz w:val="22"/>
          <w:szCs w:val="22"/>
          <w:lang w:val="ro-RO"/>
        </w:rPr>
        <w:t xml:space="preserve">La nivelul autorităţii contractante, pentru fiecare C.S.V., se întocmeşte programarea serviciilor contractate potrivit </w:t>
      </w:r>
      <w:r w:rsidRPr="007662F1">
        <w:rPr>
          <w:rFonts w:ascii="Trebuchet MS" w:hAnsi="Trebuchet MS" w:cs="Times New Roman"/>
          <w:bCs/>
          <w:sz w:val="22"/>
          <w:szCs w:val="22"/>
          <w:lang w:val="ro-RO"/>
        </w:rPr>
        <w:t xml:space="preserve">art. 15 alin. (2) din </w:t>
      </w:r>
      <w:r w:rsidRPr="007662F1">
        <w:rPr>
          <w:rFonts w:ascii="Trebuchet MS" w:hAnsi="Trebuchet MS" w:cs="Times New Roman"/>
          <w:sz w:val="22"/>
          <w:szCs w:val="22"/>
          <w:lang w:val="ro-RO"/>
        </w:rPr>
        <w:t>Ordonanţa Guvernului nr.</w:t>
      </w:r>
      <w:r w:rsidRPr="007662F1">
        <w:rPr>
          <w:rFonts w:ascii="Trebuchet MS" w:hAnsi="Trebuchet MS" w:cs="Times New Roman"/>
          <w:bCs/>
          <w:sz w:val="22"/>
          <w:szCs w:val="22"/>
          <w:lang w:val="ro-RO"/>
        </w:rPr>
        <w:t xml:space="preserve"> 42/2004, aprobată cu modificări şi completări prin Legea </w:t>
      </w:r>
      <w:hyperlink r:id="rId23" w:tgtFrame="_blank" w:history="1">
        <w:r w:rsidRPr="007662F1">
          <w:rPr>
            <w:rFonts w:ascii="Trebuchet MS" w:hAnsi="Trebuchet MS" w:cs="Times New Roman"/>
            <w:bCs/>
            <w:sz w:val="22"/>
            <w:szCs w:val="22"/>
            <w:lang w:val="ro-RO"/>
          </w:rPr>
          <w:t>nr. 215/2004</w:t>
        </w:r>
      </w:hyperlink>
      <w:r w:rsidRPr="007662F1">
        <w:rPr>
          <w:rFonts w:ascii="Trebuchet MS" w:hAnsi="Trebuchet MS" w:cs="Times New Roman"/>
          <w:bCs/>
          <w:sz w:val="22"/>
          <w:szCs w:val="22"/>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5A40BDE7" w14:textId="77777777" w:rsidR="00825851" w:rsidRPr="007662F1" w:rsidRDefault="00825851" w:rsidP="00825851">
      <w:pPr>
        <w:tabs>
          <w:tab w:val="left" w:pos="632"/>
        </w:tabs>
        <w:autoSpaceDE w:val="0"/>
        <w:autoSpaceDN w:val="0"/>
        <w:adjustRightInd w:val="0"/>
        <w:jc w:val="both"/>
        <w:rPr>
          <w:rFonts w:ascii="Trebuchet MS" w:hAnsi="Trebuchet MS" w:cs="Times New Roman"/>
          <w:sz w:val="22"/>
          <w:szCs w:val="22"/>
          <w:lang w:val="ro-RO"/>
        </w:rPr>
      </w:pPr>
    </w:p>
    <w:p w14:paraId="00C22C9A" w14:textId="6ABA1448" w:rsidR="00825851" w:rsidRPr="007662F1" w:rsidRDefault="00825851" w:rsidP="00825851">
      <w:pPr>
        <w:tabs>
          <w:tab w:val="left" w:pos="632"/>
        </w:tabs>
        <w:autoSpaceDE w:val="0"/>
        <w:autoSpaceDN w:val="0"/>
        <w:adjustRightInd w:val="0"/>
        <w:jc w:val="both"/>
        <w:rPr>
          <w:rFonts w:ascii="Trebuchet MS" w:hAnsi="Trebuchet MS" w:cs="Times New Roman"/>
          <w:sz w:val="22"/>
          <w:szCs w:val="22"/>
          <w:lang w:val="ro-RO"/>
        </w:rPr>
      </w:pPr>
      <w:r w:rsidRPr="007662F1">
        <w:rPr>
          <w:rFonts w:ascii="Trebuchet MS" w:hAnsi="Trebuchet MS" w:cs="Times New Roman"/>
          <w:sz w:val="22"/>
          <w:szCs w:val="22"/>
          <w:lang w:val="ro-RO"/>
        </w:rPr>
        <w:t xml:space="preserve">Programul cifric al activităţilor contractate, pentru C.S.V. </w:t>
      </w:r>
      <w:r w:rsidR="00317752" w:rsidRPr="007662F1">
        <w:rPr>
          <w:rFonts w:ascii="Trebuchet MS" w:hAnsi="Trebuchet MS" w:cs="Times New Roman"/>
          <w:sz w:val="22"/>
          <w:szCs w:val="22"/>
          <w:lang w:val="ro-RO"/>
        </w:rPr>
        <w:t>Largu</w:t>
      </w:r>
      <w:r w:rsidRPr="007662F1">
        <w:rPr>
          <w:rFonts w:ascii="Trebuchet MS" w:hAnsi="Trebuchet MS" w:cs="Times New Roman"/>
          <w:sz w:val="22"/>
          <w:szCs w:val="22"/>
          <w:lang w:val="ro-RO"/>
        </w:rPr>
        <w:t>, va fi preluat de la Direcţia Sanitar – Veterinară și pentru Siguranţa Alimentelor</w:t>
      </w:r>
      <w:r w:rsidR="000667D4" w:rsidRPr="007662F1">
        <w:rPr>
          <w:rFonts w:ascii="Trebuchet MS" w:hAnsi="Trebuchet MS" w:cs="Times New Roman"/>
          <w:sz w:val="22"/>
          <w:szCs w:val="22"/>
          <w:lang w:val="ro-RO"/>
        </w:rPr>
        <w:t xml:space="preserve"> Buzău</w:t>
      </w:r>
      <w:r w:rsidRPr="007662F1">
        <w:rPr>
          <w:rFonts w:ascii="Trebuchet MS" w:hAnsi="Trebuchet MS" w:cs="Times New Roman"/>
          <w:sz w:val="22"/>
          <w:szCs w:val="22"/>
          <w:lang w:val="ro-RO"/>
        </w:rPr>
        <w:t xml:space="preserve"> , în maxim 5 zile lucrătoare de la semnarea </w:t>
      </w:r>
      <w:r w:rsidRPr="007662F1">
        <w:rPr>
          <w:rFonts w:ascii="Trebuchet MS" w:hAnsi="Trebuchet MS" w:cs="Times New Roman"/>
          <w:bCs/>
          <w:sz w:val="22"/>
          <w:szCs w:val="22"/>
          <w:lang w:val="ro-RO"/>
        </w:rPr>
        <w:t>contractului de concesiune</w:t>
      </w:r>
      <w:r w:rsidRPr="007662F1">
        <w:rPr>
          <w:rFonts w:ascii="Trebuchet MS" w:hAnsi="Trebuchet MS" w:cs="Times New Roman"/>
          <w:sz w:val="22"/>
          <w:szCs w:val="22"/>
          <w:lang w:val="ro-RO"/>
        </w:rPr>
        <w:t>, la data stabilită de Direcţia Sanitar – Veterinară și pentru Siguranţa Alimentelor</w:t>
      </w:r>
      <w:r w:rsidR="000667D4" w:rsidRPr="007662F1">
        <w:rPr>
          <w:rFonts w:ascii="Trebuchet MS" w:hAnsi="Trebuchet MS" w:cs="Times New Roman"/>
          <w:sz w:val="22"/>
          <w:szCs w:val="22"/>
          <w:lang w:val="ro-RO"/>
        </w:rPr>
        <w:t xml:space="preserve"> Buzau.</w:t>
      </w:r>
    </w:p>
    <w:p w14:paraId="1A4019FF" w14:textId="77777777" w:rsidR="00D558E1" w:rsidRPr="007662F1" w:rsidRDefault="00D558E1" w:rsidP="00825851">
      <w:pPr>
        <w:pStyle w:val="Listparagraf"/>
        <w:spacing w:before="240"/>
        <w:ind w:left="0"/>
        <w:jc w:val="both"/>
        <w:rPr>
          <w:rFonts w:ascii="Trebuchet MS" w:hAnsi="Trebuchet MS"/>
          <w:b/>
          <w:sz w:val="22"/>
          <w:szCs w:val="22"/>
          <w:lang w:val="ro-RO"/>
        </w:rPr>
      </w:pPr>
    </w:p>
    <w:p w14:paraId="23B56EF2" w14:textId="77777777" w:rsidR="00D558E1" w:rsidRPr="007662F1" w:rsidRDefault="00D558E1" w:rsidP="00825851">
      <w:pPr>
        <w:pStyle w:val="Listparagraf"/>
        <w:spacing w:before="240"/>
        <w:ind w:left="0"/>
        <w:jc w:val="both"/>
        <w:rPr>
          <w:rFonts w:ascii="Trebuchet MS" w:hAnsi="Trebuchet MS"/>
          <w:b/>
          <w:sz w:val="22"/>
          <w:szCs w:val="22"/>
          <w:lang w:val="ro-RO"/>
        </w:rPr>
      </w:pPr>
    </w:p>
    <w:p w14:paraId="531E2E9D" w14:textId="77777777" w:rsidR="00D558E1" w:rsidRPr="007662F1" w:rsidRDefault="00D558E1" w:rsidP="00825851">
      <w:pPr>
        <w:pStyle w:val="Listparagraf"/>
        <w:spacing w:before="240"/>
        <w:ind w:left="0"/>
        <w:jc w:val="both"/>
        <w:rPr>
          <w:rFonts w:ascii="Trebuchet MS" w:hAnsi="Trebuchet MS"/>
          <w:b/>
          <w:sz w:val="22"/>
          <w:szCs w:val="22"/>
          <w:lang w:val="ro-RO"/>
        </w:rPr>
      </w:pPr>
    </w:p>
    <w:p w14:paraId="4FE3E1E9" w14:textId="1BD94179" w:rsidR="0080765D" w:rsidRPr="007662F1" w:rsidRDefault="00CC4000" w:rsidP="0080765D">
      <w:pPr>
        <w:spacing w:after="160" w:line="259" w:lineRule="auto"/>
        <w:ind w:left="142"/>
        <w:contextualSpacing/>
        <w:jc w:val="both"/>
        <w:rPr>
          <w:rFonts w:ascii="Trebuchet MS" w:eastAsia="Times New Roman" w:hAnsi="Trebuchet MS"/>
          <w:b/>
          <w:bCs/>
          <w:sz w:val="22"/>
          <w:szCs w:val="22"/>
        </w:rPr>
      </w:pPr>
      <w:r w:rsidRPr="007662F1">
        <w:rPr>
          <w:rFonts w:ascii="Trebuchet MS" w:hAnsi="Trebuchet MS"/>
          <w:b/>
          <w:sz w:val="22"/>
          <w:szCs w:val="22"/>
          <w:lang w:val="ro-RO"/>
        </w:rPr>
        <w:t>8</w:t>
      </w:r>
      <w:r w:rsidR="00825851" w:rsidRPr="007662F1">
        <w:rPr>
          <w:rFonts w:ascii="Trebuchet MS" w:hAnsi="Trebuchet MS"/>
          <w:b/>
          <w:sz w:val="22"/>
          <w:szCs w:val="22"/>
          <w:lang w:val="ro-RO"/>
        </w:rPr>
        <w:t xml:space="preserve">. </w:t>
      </w:r>
      <w:r w:rsidR="0080765D" w:rsidRPr="007662F1">
        <w:rPr>
          <w:rFonts w:ascii="Trebuchet MS" w:eastAsia="Times New Roman" w:hAnsi="Trebuchet MS"/>
          <w:b/>
          <w:bCs/>
          <w:sz w:val="22"/>
          <w:szCs w:val="22"/>
        </w:rPr>
        <w:t>CSV LARGU, valoare totala estimat</w:t>
      </w:r>
      <w:r w:rsidR="00230348">
        <w:rPr>
          <w:rFonts w:ascii="Trebuchet MS" w:eastAsia="Times New Roman" w:hAnsi="Trebuchet MS"/>
          <w:b/>
          <w:bCs/>
          <w:sz w:val="22"/>
          <w:szCs w:val="22"/>
        </w:rPr>
        <w:t>a</w:t>
      </w:r>
      <w:r w:rsidR="0080765D" w:rsidRPr="007662F1">
        <w:rPr>
          <w:rFonts w:ascii="Trebuchet MS" w:eastAsia="Times New Roman" w:hAnsi="Trebuchet MS"/>
          <w:b/>
          <w:bCs/>
          <w:sz w:val="22"/>
          <w:szCs w:val="22"/>
        </w:rPr>
        <w:t xml:space="preserve"> </w:t>
      </w:r>
      <w:r w:rsidR="00501682" w:rsidRPr="00501682">
        <w:rPr>
          <w:rFonts w:ascii="Trebuchet MS" w:hAnsi="Trebuchet MS" w:cs="Times New Roman"/>
          <w:b/>
          <w:sz w:val="22"/>
          <w:szCs w:val="22"/>
          <w:lang w:val="ro-RO"/>
        </w:rPr>
        <w:t>685.398,</w:t>
      </w:r>
      <w:r w:rsidR="00F9085B">
        <w:rPr>
          <w:rFonts w:ascii="Trebuchet MS" w:hAnsi="Trebuchet MS" w:cs="Times New Roman"/>
          <w:b/>
          <w:sz w:val="22"/>
          <w:szCs w:val="22"/>
          <w:lang w:val="ro-RO"/>
        </w:rPr>
        <w:t>6</w:t>
      </w:r>
      <w:r w:rsidR="00501682">
        <w:rPr>
          <w:rFonts w:ascii="Trebuchet MS" w:hAnsi="Trebuchet MS" w:cs="Times New Roman"/>
          <w:bCs/>
          <w:sz w:val="22"/>
          <w:szCs w:val="22"/>
          <w:lang w:val="ro-RO"/>
        </w:rPr>
        <w:t xml:space="preserve"> </w:t>
      </w:r>
      <w:r w:rsidR="0080765D" w:rsidRPr="007662F1">
        <w:rPr>
          <w:rFonts w:ascii="Trebuchet MS" w:eastAsia="Times New Roman" w:hAnsi="Trebuchet MS"/>
          <w:b/>
          <w:bCs/>
          <w:sz w:val="22"/>
          <w:szCs w:val="22"/>
        </w:rPr>
        <w:t>lei fără TVA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9"/>
        <w:gridCol w:w="2228"/>
        <w:gridCol w:w="1016"/>
        <w:gridCol w:w="1989"/>
        <w:gridCol w:w="1632"/>
        <w:gridCol w:w="1430"/>
      </w:tblGrid>
      <w:tr w:rsidR="00230348" w:rsidRPr="007662F1" w14:paraId="1B9AE71B" w14:textId="77777777" w:rsidTr="00230348">
        <w:tc>
          <w:tcPr>
            <w:tcW w:w="1049" w:type="dxa"/>
            <w:tcBorders>
              <w:top w:val="single" w:sz="4" w:space="0" w:color="000000"/>
              <w:left w:val="single" w:sz="4" w:space="0" w:color="000000"/>
              <w:bottom w:val="single" w:sz="4" w:space="0" w:color="000000"/>
              <w:right w:val="single" w:sz="4" w:space="0" w:color="000000"/>
            </w:tcBorders>
            <w:hideMark/>
          </w:tcPr>
          <w:p w14:paraId="745E7E55" w14:textId="77777777" w:rsidR="00230348" w:rsidRPr="007662F1" w:rsidRDefault="00230348" w:rsidP="0080765D">
            <w:pPr>
              <w:spacing w:after="160" w:line="360" w:lineRule="auto"/>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Nr. crt.</w:t>
            </w:r>
          </w:p>
        </w:tc>
        <w:tc>
          <w:tcPr>
            <w:tcW w:w="2228" w:type="dxa"/>
            <w:tcBorders>
              <w:top w:val="single" w:sz="4" w:space="0" w:color="000000"/>
              <w:left w:val="single" w:sz="4" w:space="0" w:color="000000"/>
              <w:bottom w:val="single" w:sz="4" w:space="0" w:color="000000"/>
              <w:right w:val="single" w:sz="4" w:space="0" w:color="000000"/>
            </w:tcBorders>
            <w:hideMark/>
          </w:tcPr>
          <w:p w14:paraId="68218926"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Activitate desfășurată/</w:t>
            </w:r>
          </w:p>
          <w:p w14:paraId="699763D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Denumire serviciu</w:t>
            </w:r>
          </w:p>
          <w:p w14:paraId="6FDD7A81"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 xml:space="preserve">(conform art. 15 alin. (7), respectiv alin. (2) din </w:t>
            </w:r>
            <w:r w:rsidRPr="007662F1">
              <w:rPr>
                <w:rFonts w:ascii="Trebuchet MS" w:hAnsi="Trebuchet MS" w:cs="Times New Roman"/>
                <w:sz w:val="22"/>
                <w:szCs w:val="22"/>
                <w:lang w:val="ro-RO"/>
              </w:rPr>
              <w:t>Ordonanţa Guvernului nr.</w:t>
            </w:r>
            <w:r w:rsidRPr="007662F1">
              <w:rPr>
                <w:rFonts w:ascii="Trebuchet MS" w:hAnsi="Trebuchet MS" w:cs="Times New Roman"/>
                <w:bCs/>
                <w:sz w:val="22"/>
                <w:szCs w:val="22"/>
                <w:lang w:val="ro-RO"/>
              </w:rPr>
              <w:t xml:space="preserve"> 42/2004, aprobată cu modificări şi completări prin Legea </w:t>
            </w:r>
            <w:hyperlink r:id="rId24" w:tgtFrame="_blank" w:history="1">
              <w:r w:rsidRPr="007662F1">
                <w:rPr>
                  <w:rFonts w:ascii="Trebuchet MS" w:hAnsi="Trebuchet MS" w:cs="Times New Roman"/>
                  <w:bCs/>
                  <w:color w:val="0563C1" w:themeColor="hyperlink"/>
                  <w:sz w:val="22"/>
                  <w:szCs w:val="22"/>
                  <w:u w:val="single"/>
                  <w:lang w:val="ro-RO"/>
                </w:rPr>
                <w:t>nr. 215/2004</w:t>
              </w:r>
            </w:hyperlink>
            <w:r w:rsidRPr="007662F1">
              <w:rPr>
                <w:rFonts w:ascii="Trebuchet MS" w:hAnsi="Trebuchet MS" w:cs="Times New Roman"/>
                <w:bCs/>
                <w:sz w:val="22"/>
                <w:szCs w:val="22"/>
                <w:lang w:val="ro-RO"/>
              </w:rPr>
              <w:t xml:space="preserve">, cu modificările şi completările ulterioare, respectiv conform Hotărârii Guvernului nr. 1156/ 2013, cu modificările şi completările ulterioare) </w:t>
            </w:r>
          </w:p>
        </w:tc>
        <w:tc>
          <w:tcPr>
            <w:tcW w:w="1016" w:type="dxa"/>
            <w:tcBorders>
              <w:top w:val="single" w:sz="4" w:space="0" w:color="000000"/>
              <w:left w:val="single" w:sz="4" w:space="0" w:color="000000"/>
              <w:bottom w:val="single" w:sz="4" w:space="0" w:color="000000"/>
              <w:right w:val="single" w:sz="4" w:space="0" w:color="000000"/>
            </w:tcBorders>
          </w:tcPr>
          <w:p w14:paraId="6C6D101A"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989" w:type="dxa"/>
            <w:tcBorders>
              <w:top w:val="single" w:sz="4" w:space="0" w:color="000000"/>
              <w:left w:val="single" w:sz="4" w:space="0" w:color="000000"/>
              <w:bottom w:val="single" w:sz="4" w:space="0" w:color="000000"/>
              <w:right w:val="single" w:sz="4" w:space="0" w:color="000000"/>
            </w:tcBorders>
            <w:hideMark/>
          </w:tcPr>
          <w:p w14:paraId="1EB19370" w14:textId="3BF97793"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 xml:space="preserve">Tarif </w:t>
            </w:r>
          </w:p>
          <w:p w14:paraId="1D71EACF"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(lei)</w:t>
            </w:r>
          </w:p>
          <w:p w14:paraId="3649C6BD"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 xml:space="preserve">(conform art. 15 alin. (7) din </w:t>
            </w:r>
            <w:r w:rsidRPr="007662F1">
              <w:rPr>
                <w:rFonts w:ascii="Trebuchet MS" w:hAnsi="Trebuchet MS" w:cs="Times New Roman"/>
                <w:sz w:val="22"/>
                <w:szCs w:val="22"/>
                <w:lang w:val="ro-RO"/>
              </w:rPr>
              <w:t>Ordonanţa Guvernului nr.</w:t>
            </w:r>
            <w:r w:rsidRPr="007662F1">
              <w:rPr>
                <w:rFonts w:ascii="Trebuchet MS" w:hAnsi="Trebuchet MS" w:cs="Times New Roman"/>
                <w:bCs/>
                <w:sz w:val="22"/>
                <w:szCs w:val="22"/>
                <w:lang w:val="ro-RO"/>
              </w:rPr>
              <w:t xml:space="preserve"> 42/2004, aprobată cu modificări şi completări prin Legea </w:t>
            </w:r>
            <w:hyperlink r:id="rId25" w:tgtFrame="_blank" w:history="1">
              <w:r w:rsidRPr="007662F1">
                <w:rPr>
                  <w:rFonts w:ascii="Trebuchet MS" w:hAnsi="Trebuchet MS" w:cs="Times New Roman"/>
                  <w:bCs/>
                  <w:color w:val="0563C1" w:themeColor="hyperlink"/>
                  <w:sz w:val="22"/>
                  <w:szCs w:val="22"/>
                  <w:u w:val="single"/>
                  <w:lang w:val="ro-RO"/>
                </w:rPr>
                <w:t>nr. 215/2004</w:t>
              </w:r>
            </w:hyperlink>
            <w:r w:rsidRPr="007662F1">
              <w:rPr>
                <w:rFonts w:ascii="Trebuchet MS" w:hAnsi="Trebuchet MS" w:cs="Times New Roman"/>
                <w:bCs/>
                <w:sz w:val="22"/>
                <w:szCs w:val="22"/>
                <w:lang w:val="ro-RO"/>
              </w:rPr>
              <w:t>, cu modificările şi completările ulterioare, respectiv conform Hotărârii Guvernului nr. 1156/ 2013, cu modificările şi completările ulterioare)</w:t>
            </w:r>
          </w:p>
        </w:tc>
        <w:tc>
          <w:tcPr>
            <w:tcW w:w="1632" w:type="dxa"/>
            <w:tcBorders>
              <w:top w:val="single" w:sz="4" w:space="0" w:color="000000"/>
              <w:left w:val="single" w:sz="4" w:space="0" w:color="000000"/>
              <w:bottom w:val="single" w:sz="4" w:space="0" w:color="000000"/>
              <w:right w:val="single" w:sz="4" w:space="0" w:color="000000"/>
            </w:tcBorders>
            <w:hideMark/>
          </w:tcPr>
          <w:p w14:paraId="475A1BB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Cantitate</w:t>
            </w:r>
          </w:p>
          <w:p w14:paraId="66E5701A"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(Activitate/ Număr de acțiuni conform Hotărârii Guvernului nr. 1156/ 2013, cu modificările şi completările ulterioare)</w:t>
            </w:r>
          </w:p>
        </w:tc>
        <w:tc>
          <w:tcPr>
            <w:tcW w:w="1430" w:type="dxa"/>
            <w:tcBorders>
              <w:top w:val="single" w:sz="4" w:space="0" w:color="000000"/>
              <w:left w:val="single" w:sz="4" w:space="0" w:color="000000"/>
              <w:bottom w:val="single" w:sz="4" w:space="0" w:color="000000"/>
              <w:right w:val="single" w:sz="4" w:space="0" w:color="000000"/>
            </w:tcBorders>
            <w:hideMark/>
          </w:tcPr>
          <w:p w14:paraId="0B0A79A1"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Valoare</w:t>
            </w:r>
          </w:p>
          <w:p w14:paraId="2BE8C359"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(lei)</w:t>
            </w:r>
          </w:p>
        </w:tc>
      </w:tr>
      <w:tr w:rsidR="00230348" w:rsidRPr="007662F1" w14:paraId="06EFA6D2" w14:textId="77777777" w:rsidTr="00230348">
        <w:tc>
          <w:tcPr>
            <w:tcW w:w="1049" w:type="dxa"/>
            <w:tcBorders>
              <w:top w:val="single" w:sz="4" w:space="0" w:color="000000"/>
              <w:left w:val="single" w:sz="4" w:space="0" w:color="000000"/>
              <w:bottom w:val="single" w:sz="4" w:space="0" w:color="000000"/>
              <w:right w:val="single" w:sz="4" w:space="0" w:color="000000"/>
            </w:tcBorders>
            <w:hideMark/>
          </w:tcPr>
          <w:p w14:paraId="20A0AC0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c>
          <w:tcPr>
            <w:tcW w:w="2228" w:type="dxa"/>
            <w:tcBorders>
              <w:top w:val="single" w:sz="4" w:space="0" w:color="000000"/>
              <w:left w:val="single" w:sz="4" w:space="0" w:color="000000"/>
              <w:bottom w:val="single" w:sz="4" w:space="0" w:color="000000"/>
              <w:right w:val="single" w:sz="4" w:space="0" w:color="000000"/>
            </w:tcBorders>
            <w:hideMark/>
          </w:tcPr>
          <w:p w14:paraId="4EF3A137"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w:t>
            </w:r>
          </w:p>
        </w:tc>
        <w:tc>
          <w:tcPr>
            <w:tcW w:w="1016" w:type="dxa"/>
            <w:tcBorders>
              <w:top w:val="single" w:sz="4" w:space="0" w:color="000000"/>
              <w:left w:val="single" w:sz="4" w:space="0" w:color="000000"/>
              <w:bottom w:val="single" w:sz="4" w:space="0" w:color="000000"/>
              <w:right w:val="single" w:sz="4" w:space="0" w:color="000000"/>
            </w:tcBorders>
          </w:tcPr>
          <w:p w14:paraId="050C7D45"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989" w:type="dxa"/>
            <w:tcBorders>
              <w:top w:val="single" w:sz="4" w:space="0" w:color="000000"/>
              <w:left w:val="single" w:sz="4" w:space="0" w:color="000000"/>
              <w:bottom w:val="single" w:sz="4" w:space="0" w:color="000000"/>
              <w:right w:val="single" w:sz="4" w:space="0" w:color="000000"/>
            </w:tcBorders>
            <w:hideMark/>
          </w:tcPr>
          <w:p w14:paraId="737CA8AC" w14:textId="2F0F9D26"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w:t>
            </w:r>
          </w:p>
        </w:tc>
        <w:tc>
          <w:tcPr>
            <w:tcW w:w="1632" w:type="dxa"/>
            <w:tcBorders>
              <w:top w:val="single" w:sz="4" w:space="0" w:color="000000"/>
              <w:left w:val="single" w:sz="4" w:space="0" w:color="000000"/>
              <w:bottom w:val="single" w:sz="4" w:space="0" w:color="000000"/>
              <w:right w:val="single" w:sz="4" w:space="0" w:color="000000"/>
            </w:tcBorders>
            <w:hideMark/>
          </w:tcPr>
          <w:p w14:paraId="105FCBB1"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3</w:t>
            </w:r>
          </w:p>
        </w:tc>
        <w:tc>
          <w:tcPr>
            <w:tcW w:w="1430" w:type="dxa"/>
            <w:tcBorders>
              <w:top w:val="single" w:sz="4" w:space="0" w:color="000000"/>
              <w:left w:val="single" w:sz="4" w:space="0" w:color="000000"/>
              <w:bottom w:val="single" w:sz="4" w:space="0" w:color="000000"/>
              <w:right w:val="single" w:sz="4" w:space="0" w:color="000000"/>
            </w:tcBorders>
            <w:hideMark/>
          </w:tcPr>
          <w:p w14:paraId="46160CDB" w14:textId="77777777" w:rsidR="00230348" w:rsidRPr="007662F1" w:rsidRDefault="00230348" w:rsidP="0080765D">
            <w:pPr>
              <w:spacing w:after="160" w:line="360" w:lineRule="auto"/>
              <w:contextualSpacing/>
              <w:jc w:val="center"/>
              <w:rPr>
                <w:rFonts w:ascii="Trebuchet MS" w:hAnsi="Trebuchet MS" w:cs="Times New Roman"/>
                <w:bCs/>
                <w:sz w:val="22"/>
                <w:szCs w:val="22"/>
              </w:rPr>
            </w:pPr>
            <w:r w:rsidRPr="007662F1">
              <w:rPr>
                <w:rFonts w:ascii="Trebuchet MS" w:hAnsi="Trebuchet MS" w:cs="Times New Roman"/>
                <w:bCs/>
                <w:sz w:val="22"/>
                <w:szCs w:val="22"/>
                <w:lang w:val="ro-RO"/>
              </w:rPr>
              <w:t>4</w:t>
            </w:r>
          </w:p>
          <w:p w14:paraId="56F8194E" w14:textId="77777777" w:rsidR="00230348" w:rsidRPr="007662F1" w:rsidRDefault="00230348" w:rsidP="0080765D">
            <w:pPr>
              <w:spacing w:after="160" w:line="360" w:lineRule="auto"/>
              <w:contextualSpacing/>
              <w:jc w:val="center"/>
              <w:rPr>
                <w:rFonts w:ascii="Trebuchet MS" w:hAnsi="Trebuchet MS" w:cs="Times New Roman"/>
                <w:bCs/>
                <w:sz w:val="22"/>
                <w:szCs w:val="22"/>
                <w:lang w:val="en-GB"/>
              </w:rPr>
            </w:pPr>
            <w:r w:rsidRPr="007662F1">
              <w:rPr>
                <w:rFonts w:ascii="Trebuchet MS" w:hAnsi="Trebuchet MS" w:cs="Times New Roman"/>
                <w:bCs/>
                <w:sz w:val="22"/>
                <w:szCs w:val="22"/>
                <w:lang w:val="ro-RO"/>
              </w:rPr>
              <w:t>(4</w:t>
            </w:r>
            <w:r w:rsidRPr="007662F1">
              <w:rPr>
                <w:rFonts w:ascii="Trebuchet MS" w:hAnsi="Trebuchet MS" w:cs="Times New Roman"/>
                <w:bCs/>
                <w:sz w:val="22"/>
                <w:szCs w:val="22"/>
                <w:lang w:val="en-GB"/>
              </w:rPr>
              <w:t>= 2x3)</w:t>
            </w:r>
          </w:p>
        </w:tc>
      </w:tr>
      <w:tr w:rsidR="00230348" w:rsidRPr="007662F1" w14:paraId="2333B366" w14:textId="77777777" w:rsidTr="00230348">
        <w:tc>
          <w:tcPr>
            <w:tcW w:w="1049" w:type="dxa"/>
            <w:tcBorders>
              <w:top w:val="single" w:sz="4" w:space="0" w:color="000000"/>
              <w:left w:val="single" w:sz="4" w:space="0" w:color="000000"/>
              <w:bottom w:val="single" w:sz="4" w:space="0" w:color="000000"/>
              <w:right w:val="single" w:sz="4" w:space="0" w:color="000000"/>
            </w:tcBorders>
            <w:hideMark/>
          </w:tcPr>
          <w:p w14:paraId="32DF85D4"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w:t>
            </w:r>
          </w:p>
        </w:tc>
        <w:tc>
          <w:tcPr>
            <w:tcW w:w="2228" w:type="dxa"/>
            <w:tcBorders>
              <w:top w:val="single" w:sz="4" w:space="0" w:color="000000"/>
              <w:left w:val="single" w:sz="4" w:space="0" w:color="000000"/>
              <w:bottom w:val="single" w:sz="4" w:space="0" w:color="000000"/>
              <w:right w:val="single" w:sz="4" w:space="0" w:color="000000"/>
            </w:tcBorders>
            <w:hideMark/>
          </w:tcPr>
          <w:p w14:paraId="441DF10E"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 xml:space="preserve">*Activități conform art. 15 alin. (7) din </w:t>
            </w:r>
            <w:r w:rsidRPr="007662F1">
              <w:rPr>
                <w:rFonts w:ascii="Trebuchet MS" w:hAnsi="Trebuchet MS" w:cs="Times New Roman"/>
                <w:sz w:val="22"/>
                <w:szCs w:val="22"/>
                <w:lang w:val="ro-RO"/>
              </w:rPr>
              <w:t>Ordonanţa Guvernului nr.</w:t>
            </w:r>
            <w:r w:rsidRPr="007662F1">
              <w:rPr>
                <w:rFonts w:ascii="Trebuchet MS" w:hAnsi="Trebuchet MS" w:cs="Times New Roman"/>
                <w:bCs/>
                <w:sz w:val="22"/>
                <w:szCs w:val="22"/>
                <w:lang w:val="ro-RO"/>
              </w:rPr>
              <w:t xml:space="preserve"> 42/2004, aprobată cu modificări şi completări prin Legea </w:t>
            </w:r>
            <w:hyperlink r:id="rId26" w:tgtFrame="_blank" w:history="1">
              <w:r w:rsidRPr="007662F1">
                <w:rPr>
                  <w:rFonts w:ascii="Trebuchet MS" w:hAnsi="Trebuchet MS" w:cs="Times New Roman"/>
                  <w:bCs/>
                  <w:color w:val="0563C1" w:themeColor="hyperlink"/>
                  <w:sz w:val="22"/>
                  <w:szCs w:val="22"/>
                  <w:u w:val="single"/>
                  <w:lang w:val="ro-RO"/>
                </w:rPr>
                <w:t>nr. 215/2004</w:t>
              </w:r>
            </w:hyperlink>
            <w:r w:rsidRPr="007662F1">
              <w:rPr>
                <w:rFonts w:ascii="Trebuchet MS" w:hAnsi="Trebuchet MS" w:cs="Times New Roman"/>
                <w:bCs/>
                <w:sz w:val="22"/>
                <w:szCs w:val="22"/>
                <w:lang w:val="ro-RO"/>
              </w:rPr>
              <w:t>, cu modificările şi completările ulterioare</w:t>
            </w:r>
          </w:p>
        </w:tc>
        <w:tc>
          <w:tcPr>
            <w:tcW w:w="1016" w:type="dxa"/>
            <w:tcBorders>
              <w:top w:val="single" w:sz="4" w:space="0" w:color="000000"/>
              <w:left w:val="single" w:sz="4" w:space="0" w:color="000000"/>
              <w:bottom w:val="single" w:sz="4" w:space="0" w:color="000000"/>
              <w:right w:val="single" w:sz="4" w:space="0" w:color="000000"/>
            </w:tcBorders>
          </w:tcPr>
          <w:p w14:paraId="50BD0589"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989" w:type="dxa"/>
            <w:tcBorders>
              <w:top w:val="single" w:sz="4" w:space="0" w:color="000000"/>
              <w:left w:val="single" w:sz="4" w:space="0" w:color="000000"/>
              <w:bottom w:val="single" w:sz="4" w:space="0" w:color="000000"/>
              <w:right w:val="single" w:sz="4" w:space="0" w:color="000000"/>
            </w:tcBorders>
            <w:hideMark/>
          </w:tcPr>
          <w:p w14:paraId="4BB57429" w14:textId="4B2E77F6"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*10.000</w:t>
            </w:r>
          </w:p>
        </w:tc>
        <w:tc>
          <w:tcPr>
            <w:tcW w:w="1632" w:type="dxa"/>
            <w:tcBorders>
              <w:top w:val="single" w:sz="4" w:space="0" w:color="000000"/>
              <w:left w:val="single" w:sz="4" w:space="0" w:color="000000"/>
              <w:bottom w:val="single" w:sz="4" w:space="0" w:color="000000"/>
              <w:right w:val="single" w:sz="4" w:space="0" w:color="000000"/>
            </w:tcBorders>
            <w:hideMark/>
          </w:tcPr>
          <w:p w14:paraId="0B362D14"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12</w:t>
            </w:r>
          </w:p>
        </w:tc>
        <w:tc>
          <w:tcPr>
            <w:tcW w:w="1430" w:type="dxa"/>
            <w:tcBorders>
              <w:top w:val="single" w:sz="4" w:space="0" w:color="000000"/>
              <w:left w:val="single" w:sz="4" w:space="0" w:color="000000"/>
              <w:bottom w:val="single" w:sz="4" w:space="0" w:color="000000"/>
              <w:right w:val="single" w:sz="4" w:space="0" w:color="000000"/>
            </w:tcBorders>
            <w:hideMark/>
          </w:tcPr>
          <w:p w14:paraId="386C061F" w14:textId="798F89C4"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120</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000</w:t>
            </w:r>
          </w:p>
        </w:tc>
      </w:tr>
      <w:tr w:rsidR="00230348" w:rsidRPr="007662F1" w14:paraId="21D51CE9" w14:textId="77777777" w:rsidTr="00230348">
        <w:tc>
          <w:tcPr>
            <w:tcW w:w="1049" w:type="dxa"/>
            <w:tcBorders>
              <w:top w:val="single" w:sz="4" w:space="0" w:color="000000"/>
              <w:left w:val="single" w:sz="4" w:space="0" w:color="000000"/>
              <w:bottom w:val="single" w:sz="4" w:space="0" w:color="000000"/>
              <w:right w:val="single" w:sz="4" w:space="0" w:color="000000"/>
            </w:tcBorders>
            <w:hideMark/>
          </w:tcPr>
          <w:p w14:paraId="11760542"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lastRenderedPageBreak/>
              <w:t>2.</w:t>
            </w:r>
          </w:p>
        </w:tc>
        <w:tc>
          <w:tcPr>
            <w:tcW w:w="2228" w:type="dxa"/>
            <w:tcBorders>
              <w:top w:val="single" w:sz="4" w:space="0" w:color="000000"/>
              <w:left w:val="single" w:sz="4" w:space="0" w:color="000000"/>
              <w:bottom w:val="single" w:sz="4" w:space="0" w:color="000000"/>
              <w:right w:val="single" w:sz="4" w:space="0" w:color="000000"/>
            </w:tcBorders>
            <w:hideMark/>
          </w:tcPr>
          <w:p w14:paraId="77B4671A"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iCs/>
                <w:sz w:val="22"/>
                <w:szCs w:val="22"/>
                <w:shd w:val="clear" w:color="auto" w:fill="FFFFFF"/>
                <w:lang w:val="it-IT"/>
              </w:rPr>
              <w:t>*Inspecţia animalelor şi a exploataţiilor nonprofesionale</w:t>
            </w:r>
          </w:p>
        </w:tc>
        <w:tc>
          <w:tcPr>
            <w:tcW w:w="1016" w:type="dxa"/>
            <w:tcBorders>
              <w:top w:val="single" w:sz="4" w:space="0" w:color="000000"/>
              <w:left w:val="single" w:sz="4" w:space="0" w:color="000000"/>
              <w:bottom w:val="single" w:sz="4" w:space="0" w:color="000000"/>
              <w:right w:val="single" w:sz="4" w:space="0" w:color="000000"/>
            </w:tcBorders>
          </w:tcPr>
          <w:p w14:paraId="1A819148"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989" w:type="dxa"/>
            <w:tcBorders>
              <w:top w:val="single" w:sz="4" w:space="0" w:color="000000"/>
              <w:left w:val="single" w:sz="4" w:space="0" w:color="000000"/>
              <w:bottom w:val="single" w:sz="4" w:space="0" w:color="000000"/>
              <w:right w:val="single" w:sz="4" w:space="0" w:color="000000"/>
            </w:tcBorders>
            <w:hideMark/>
          </w:tcPr>
          <w:p w14:paraId="5EE43E24" w14:textId="7E8A4B8E"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*26</w:t>
            </w:r>
          </w:p>
        </w:tc>
        <w:tc>
          <w:tcPr>
            <w:tcW w:w="1632" w:type="dxa"/>
            <w:tcBorders>
              <w:top w:val="single" w:sz="4" w:space="0" w:color="000000"/>
              <w:left w:val="single" w:sz="4" w:space="0" w:color="000000"/>
              <w:bottom w:val="single" w:sz="4" w:space="0" w:color="000000"/>
              <w:right w:val="single" w:sz="4" w:space="0" w:color="000000"/>
            </w:tcBorders>
          </w:tcPr>
          <w:p w14:paraId="7530C1EB"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226</w:t>
            </w:r>
          </w:p>
        </w:tc>
        <w:tc>
          <w:tcPr>
            <w:tcW w:w="1430" w:type="dxa"/>
            <w:tcBorders>
              <w:top w:val="single" w:sz="4" w:space="0" w:color="000000"/>
              <w:left w:val="single" w:sz="4" w:space="0" w:color="000000"/>
              <w:bottom w:val="single" w:sz="4" w:space="0" w:color="000000"/>
              <w:right w:val="single" w:sz="4" w:space="0" w:color="000000"/>
            </w:tcBorders>
          </w:tcPr>
          <w:p w14:paraId="6A8C4237" w14:textId="12A513C6"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5</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876</w:t>
            </w:r>
          </w:p>
        </w:tc>
      </w:tr>
      <w:tr w:rsidR="00230348" w:rsidRPr="007662F1" w14:paraId="5A357C9D" w14:textId="77777777" w:rsidTr="00230348">
        <w:tc>
          <w:tcPr>
            <w:tcW w:w="1049" w:type="dxa"/>
            <w:vMerge w:val="restart"/>
            <w:tcBorders>
              <w:top w:val="single" w:sz="4" w:space="0" w:color="000000"/>
              <w:left w:val="single" w:sz="4" w:space="0" w:color="000000"/>
              <w:bottom w:val="single" w:sz="4" w:space="0" w:color="000000"/>
              <w:right w:val="single" w:sz="4" w:space="0" w:color="000000"/>
            </w:tcBorders>
            <w:hideMark/>
          </w:tcPr>
          <w:p w14:paraId="07C2E3D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3.</w:t>
            </w:r>
          </w:p>
        </w:tc>
        <w:tc>
          <w:tcPr>
            <w:tcW w:w="2228" w:type="dxa"/>
            <w:vMerge w:val="restart"/>
            <w:tcBorders>
              <w:top w:val="single" w:sz="4" w:space="0" w:color="000000"/>
              <w:left w:val="single" w:sz="4" w:space="0" w:color="000000"/>
              <w:bottom w:val="single" w:sz="4" w:space="0" w:color="000000"/>
              <w:right w:val="single" w:sz="4" w:space="0" w:color="000000"/>
            </w:tcBorders>
            <w:hideMark/>
          </w:tcPr>
          <w:p w14:paraId="5AAACC9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Examinarea clinică a animalelor pentru suspiciunea bolilor majore, dispusă conform legislației specifice</w:t>
            </w:r>
          </w:p>
        </w:tc>
        <w:tc>
          <w:tcPr>
            <w:tcW w:w="1016" w:type="dxa"/>
            <w:tcBorders>
              <w:top w:val="single" w:sz="4" w:space="0" w:color="000000"/>
              <w:left w:val="single" w:sz="4" w:space="0" w:color="000000"/>
              <w:bottom w:val="single" w:sz="4" w:space="0" w:color="auto"/>
              <w:right w:val="single" w:sz="4" w:space="0" w:color="000000"/>
            </w:tcBorders>
          </w:tcPr>
          <w:p w14:paraId="17454C0B"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000000"/>
              <w:left w:val="single" w:sz="4" w:space="0" w:color="000000"/>
              <w:bottom w:val="single" w:sz="4" w:space="0" w:color="auto"/>
              <w:right w:val="single" w:sz="4" w:space="0" w:color="000000"/>
            </w:tcBorders>
            <w:hideMark/>
          </w:tcPr>
          <w:p w14:paraId="657702B6" w14:textId="77AF3305"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 xml:space="preserve">Bovine 2,6 </w:t>
            </w:r>
          </w:p>
        </w:tc>
        <w:tc>
          <w:tcPr>
            <w:tcW w:w="1632" w:type="dxa"/>
            <w:tcBorders>
              <w:top w:val="single" w:sz="4" w:space="0" w:color="000000"/>
              <w:left w:val="single" w:sz="4" w:space="0" w:color="000000"/>
              <w:bottom w:val="single" w:sz="4" w:space="0" w:color="000000"/>
              <w:right w:val="single" w:sz="4" w:space="0" w:color="000000"/>
            </w:tcBorders>
          </w:tcPr>
          <w:p w14:paraId="21AFDBC2"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19</w:t>
            </w:r>
          </w:p>
        </w:tc>
        <w:tc>
          <w:tcPr>
            <w:tcW w:w="1430" w:type="dxa"/>
            <w:tcBorders>
              <w:top w:val="single" w:sz="4" w:space="0" w:color="000000"/>
              <w:left w:val="single" w:sz="4" w:space="0" w:color="000000"/>
              <w:bottom w:val="single" w:sz="4" w:space="0" w:color="000000"/>
              <w:right w:val="single" w:sz="4" w:space="0" w:color="000000"/>
            </w:tcBorders>
          </w:tcPr>
          <w:p w14:paraId="728E5A92"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49,40</w:t>
            </w:r>
          </w:p>
        </w:tc>
      </w:tr>
      <w:tr w:rsidR="00230348" w:rsidRPr="007662F1" w14:paraId="7FD25D8F"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50FA6A53"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31CDE372"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32D67737"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429B5877" w14:textId="5882F3F9"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Ecvide 2,6</w:t>
            </w:r>
          </w:p>
        </w:tc>
        <w:tc>
          <w:tcPr>
            <w:tcW w:w="1632" w:type="dxa"/>
            <w:tcBorders>
              <w:top w:val="single" w:sz="4" w:space="0" w:color="000000"/>
              <w:left w:val="single" w:sz="4" w:space="0" w:color="000000"/>
              <w:bottom w:val="single" w:sz="4" w:space="0" w:color="000000"/>
              <w:right w:val="single" w:sz="4" w:space="0" w:color="000000"/>
            </w:tcBorders>
          </w:tcPr>
          <w:p w14:paraId="5C9DB514"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6</w:t>
            </w:r>
          </w:p>
        </w:tc>
        <w:tc>
          <w:tcPr>
            <w:tcW w:w="1430" w:type="dxa"/>
            <w:tcBorders>
              <w:top w:val="single" w:sz="4" w:space="0" w:color="000000"/>
              <w:left w:val="single" w:sz="4" w:space="0" w:color="000000"/>
              <w:bottom w:val="single" w:sz="4" w:space="0" w:color="000000"/>
              <w:right w:val="single" w:sz="4" w:space="0" w:color="000000"/>
            </w:tcBorders>
          </w:tcPr>
          <w:p w14:paraId="2938B707"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15,6</w:t>
            </w:r>
          </w:p>
        </w:tc>
      </w:tr>
      <w:tr w:rsidR="00230348" w:rsidRPr="007662F1" w14:paraId="47E6BA4F"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445C24DE"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1DFF4479"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1D474AE9"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64F2980B" w14:textId="68A85810"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Ovine/Caprine 1,3</w:t>
            </w:r>
          </w:p>
        </w:tc>
        <w:tc>
          <w:tcPr>
            <w:tcW w:w="1632" w:type="dxa"/>
            <w:tcBorders>
              <w:top w:val="single" w:sz="4" w:space="0" w:color="000000"/>
              <w:left w:val="single" w:sz="4" w:space="0" w:color="000000"/>
              <w:bottom w:val="single" w:sz="4" w:space="0" w:color="000000"/>
              <w:right w:val="single" w:sz="4" w:space="0" w:color="000000"/>
            </w:tcBorders>
          </w:tcPr>
          <w:p w14:paraId="49BFBFC7" w14:textId="46CFDFA8"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270</w:t>
            </w:r>
          </w:p>
        </w:tc>
        <w:tc>
          <w:tcPr>
            <w:tcW w:w="1430" w:type="dxa"/>
            <w:tcBorders>
              <w:top w:val="single" w:sz="4" w:space="0" w:color="000000"/>
              <w:left w:val="single" w:sz="4" w:space="0" w:color="000000"/>
              <w:bottom w:val="single" w:sz="4" w:space="0" w:color="000000"/>
              <w:right w:val="single" w:sz="4" w:space="0" w:color="000000"/>
            </w:tcBorders>
          </w:tcPr>
          <w:p w14:paraId="5C2D10B4" w14:textId="3FCAB52A"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351</w:t>
            </w:r>
          </w:p>
        </w:tc>
      </w:tr>
      <w:tr w:rsidR="00230348" w:rsidRPr="007662F1" w14:paraId="7FE368C7"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79863845"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2D29AB86"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641ED7E5"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32A60248" w14:textId="5311921A"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Suine 3,25</w:t>
            </w:r>
          </w:p>
        </w:tc>
        <w:tc>
          <w:tcPr>
            <w:tcW w:w="1632" w:type="dxa"/>
            <w:tcBorders>
              <w:top w:val="single" w:sz="4" w:space="0" w:color="000000"/>
              <w:left w:val="single" w:sz="4" w:space="0" w:color="000000"/>
              <w:bottom w:val="single" w:sz="4" w:space="0" w:color="000000"/>
              <w:right w:val="single" w:sz="4" w:space="0" w:color="000000"/>
            </w:tcBorders>
          </w:tcPr>
          <w:p w14:paraId="25B24C64" w14:textId="2AFA8D6E"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525</w:t>
            </w:r>
          </w:p>
        </w:tc>
        <w:tc>
          <w:tcPr>
            <w:tcW w:w="1430" w:type="dxa"/>
            <w:tcBorders>
              <w:top w:val="single" w:sz="4" w:space="0" w:color="000000"/>
              <w:left w:val="single" w:sz="4" w:space="0" w:color="000000"/>
              <w:bottom w:val="single" w:sz="4" w:space="0" w:color="000000"/>
              <w:right w:val="single" w:sz="4" w:space="0" w:color="000000"/>
            </w:tcBorders>
          </w:tcPr>
          <w:p w14:paraId="44294FB3" w14:textId="61F4583D"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706,25</w:t>
            </w:r>
          </w:p>
        </w:tc>
      </w:tr>
      <w:tr w:rsidR="00230348" w:rsidRPr="007662F1" w14:paraId="5A8ACE8B"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5237A9EE"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3C7EF13E"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46B524DF"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6CF9B2EF" w14:textId="0E4D4DFA"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Carnasiere 1,95</w:t>
            </w:r>
          </w:p>
        </w:tc>
        <w:tc>
          <w:tcPr>
            <w:tcW w:w="1632" w:type="dxa"/>
            <w:tcBorders>
              <w:top w:val="single" w:sz="4" w:space="0" w:color="000000"/>
              <w:left w:val="single" w:sz="4" w:space="0" w:color="000000"/>
              <w:bottom w:val="single" w:sz="4" w:space="0" w:color="000000"/>
              <w:right w:val="single" w:sz="4" w:space="0" w:color="000000"/>
            </w:tcBorders>
          </w:tcPr>
          <w:p w14:paraId="42526BBE" w14:textId="7CE2F934"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40</w:t>
            </w:r>
          </w:p>
        </w:tc>
        <w:tc>
          <w:tcPr>
            <w:tcW w:w="1430" w:type="dxa"/>
            <w:tcBorders>
              <w:top w:val="single" w:sz="4" w:space="0" w:color="000000"/>
              <w:left w:val="single" w:sz="4" w:space="0" w:color="000000"/>
              <w:bottom w:val="single" w:sz="4" w:space="0" w:color="000000"/>
              <w:right w:val="single" w:sz="4" w:space="0" w:color="000000"/>
            </w:tcBorders>
          </w:tcPr>
          <w:p w14:paraId="6EFC27AB" w14:textId="1012EA13"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78</w:t>
            </w:r>
          </w:p>
        </w:tc>
      </w:tr>
      <w:tr w:rsidR="00230348" w:rsidRPr="007662F1" w14:paraId="4BFC1FCE"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1A229B6A"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3CB10115"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72970F3F"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6D8358B8" w14:textId="2E544991"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Păsări 1,04</w:t>
            </w:r>
          </w:p>
        </w:tc>
        <w:tc>
          <w:tcPr>
            <w:tcW w:w="1632" w:type="dxa"/>
            <w:tcBorders>
              <w:top w:val="single" w:sz="4" w:space="0" w:color="000000"/>
              <w:left w:val="single" w:sz="4" w:space="0" w:color="000000"/>
              <w:bottom w:val="single" w:sz="4" w:space="0" w:color="000000"/>
              <w:right w:val="single" w:sz="4" w:space="0" w:color="000000"/>
            </w:tcBorders>
          </w:tcPr>
          <w:p w14:paraId="62EF7FBB" w14:textId="2E3AEFD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190</w:t>
            </w:r>
          </w:p>
        </w:tc>
        <w:tc>
          <w:tcPr>
            <w:tcW w:w="1430" w:type="dxa"/>
            <w:tcBorders>
              <w:top w:val="single" w:sz="4" w:space="0" w:color="000000"/>
              <w:left w:val="single" w:sz="4" w:space="0" w:color="000000"/>
              <w:bottom w:val="single" w:sz="4" w:space="0" w:color="000000"/>
              <w:right w:val="single" w:sz="4" w:space="0" w:color="000000"/>
            </w:tcBorders>
          </w:tcPr>
          <w:p w14:paraId="19041090" w14:textId="46FD992B"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197,6</w:t>
            </w:r>
          </w:p>
        </w:tc>
      </w:tr>
      <w:tr w:rsidR="00230348" w:rsidRPr="007662F1" w14:paraId="3063CB80"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225D0438"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65779EC6"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000000"/>
              <w:right w:val="single" w:sz="4" w:space="0" w:color="000000"/>
            </w:tcBorders>
          </w:tcPr>
          <w:p w14:paraId="761B5E91"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000000"/>
              <w:right w:val="single" w:sz="4" w:space="0" w:color="000000"/>
            </w:tcBorders>
            <w:hideMark/>
          </w:tcPr>
          <w:p w14:paraId="3913083E" w14:textId="2830E058"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Albine, Viermi de mătase etc. 1,95</w:t>
            </w:r>
          </w:p>
        </w:tc>
        <w:tc>
          <w:tcPr>
            <w:tcW w:w="1632" w:type="dxa"/>
            <w:tcBorders>
              <w:top w:val="single" w:sz="4" w:space="0" w:color="000000"/>
              <w:left w:val="single" w:sz="4" w:space="0" w:color="000000"/>
              <w:bottom w:val="single" w:sz="4" w:space="0" w:color="000000"/>
              <w:right w:val="single" w:sz="4" w:space="0" w:color="000000"/>
            </w:tcBorders>
          </w:tcPr>
          <w:p w14:paraId="2A300519"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30</w:t>
            </w:r>
          </w:p>
        </w:tc>
        <w:tc>
          <w:tcPr>
            <w:tcW w:w="1430" w:type="dxa"/>
            <w:tcBorders>
              <w:top w:val="single" w:sz="4" w:space="0" w:color="000000"/>
              <w:left w:val="single" w:sz="4" w:space="0" w:color="000000"/>
              <w:bottom w:val="single" w:sz="4" w:space="0" w:color="000000"/>
              <w:right w:val="single" w:sz="4" w:space="0" w:color="000000"/>
            </w:tcBorders>
          </w:tcPr>
          <w:p w14:paraId="0F404A01" w14:textId="24B331AB"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58,5</w:t>
            </w:r>
          </w:p>
        </w:tc>
      </w:tr>
      <w:tr w:rsidR="00230348" w:rsidRPr="007662F1" w14:paraId="5B6B90ED" w14:textId="77777777" w:rsidTr="00230348">
        <w:tc>
          <w:tcPr>
            <w:tcW w:w="1049" w:type="dxa"/>
            <w:vMerge w:val="restart"/>
            <w:tcBorders>
              <w:top w:val="single" w:sz="4" w:space="0" w:color="000000"/>
              <w:left w:val="single" w:sz="4" w:space="0" w:color="000000"/>
              <w:bottom w:val="single" w:sz="4" w:space="0" w:color="000000"/>
              <w:right w:val="single" w:sz="4" w:space="0" w:color="000000"/>
            </w:tcBorders>
            <w:hideMark/>
          </w:tcPr>
          <w:p w14:paraId="7F82BDBF"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4.</w:t>
            </w:r>
          </w:p>
        </w:tc>
        <w:tc>
          <w:tcPr>
            <w:tcW w:w="2228" w:type="dxa"/>
            <w:vMerge w:val="restart"/>
            <w:tcBorders>
              <w:top w:val="single" w:sz="4" w:space="0" w:color="000000"/>
              <w:left w:val="single" w:sz="4" w:space="0" w:color="000000"/>
              <w:bottom w:val="single" w:sz="4" w:space="0" w:color="000000"/>
              <w:right w:val="single" w:sz="4" w:space="0" w:color="000000"/>
            </w:tcBorders>
            <w:hideMark/>
          </w:tcPr>
          <w:p w14:paraId="55B636D4"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Recoltări de probe de sânge pentru examene de laborator (serologice, hematologice, biochimice, virusologice, parazitologice etc.)</w:t>
            </w:r>
          </w:p>
        </w:tc>
        <w:tc>
          <w:tcPr>
            <w:tcW w:w="1016" w:type="dxa"/>
            <w:tcBorders>
              <w:top w:val="single" w:sz="4" w:space="0" w:color="000000"/>
              <w:left w:val="single" w:sz="4" w:space="0" w:color="000000"/>
              <w:bottom w:val="single" w:sz="4" w:space="0" w:color="auto"/>
              <w:right w:val="single" w:sz="4" w:space="0" w:color="000000"/>
            </w:tcBorders>
          </w:tcPr>
          <w:p w14:paraId="2DA767CE"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000000"/>
              <w:left w:val="single" w:sz="4" w:space="0" w:color="000000"/>
              <w:bottom w:val="single" w:sz="4" w:space="0" w:color="auto"/>
              <w:right w:val="single" w:sz="4" w:space="0" w:color="000000"/>
            </w:tcBorders>
            <w:hideMark/>
          </w:tcPr>
          <w:p w14:paraId="4A625954" w14:textId="1307CF46"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Bovine 9,1</w:t>
            </w:r>
          </w:p>
        </w:tc>
        <w:tc>
          <w:tcPr>
            <w:tcW w:w="1632" w:type="dxa"/>
            <w:tcBorders>
              <w:top w:val="single" w:sz="4" w:space="0" w:color="000000"/>
              <w:left w:val="single" w:sz="4" w:space="0" w:color="000000"/>
              <w:bottom w:val="single" w:sz="4" w:space="0" w:color="000000"/>
              <w:right w:val="single" w:sz="4" w:space="0" w:color="000000"/>
            </w:tcBorders>
          </w:tcPr>
          <w:p w14:paraId="3A09BE16" w14:textId="387F9F19"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13</w:t>
            </w:r>
            <w:r w:rsidR="00B477E7">
              <w:rPr>
                <w:rFonts w:ascii="Trebuchet MS" w:hAnsi="Trebuchet MS" w:cs="Times New Roman"/>
                <w:bCs/>
                <w:sz w:val="22"/>
                <w:szCs w:val="22"/>
                <w:lang w:val="ro-RO"/>
              </w:rPr>
              <w:t>5</w:t>
            </w:r>
          </w:p>
        </w:tc>
        <w:tc>
          <w:tcPr>
            <w:tcW w:w="1430" w:type="dxa"/>
            <w:tcBorders>
              <w:top w:val="single" w:sz="4" w:space="0" w:color="000000"/>
              <w:left w:val="single" w:sz="4" w:space="0" w:color="000000"/>
              <w:bottom w:val="single" w:sz="4" w:space="0" w:color="000000"/>
              <w:right w:val="single" w:sz="4" w:space="0" w:color="000000"/>
            </w:tcBorders>
          </w:tcPr>
          <w:p w14:paraId="22CE3247" w14:textId="4B75642F"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12</w:t>
            </w:r>
            <w:r w:rsidR="00B477E7">
              <w:rPr>
                <w:rFonts w:ascii="Trebuchet MS" w:hAnsi="Trebuchet MS" w:cs="Times New Roman"/>
                <w:bCs/>
                <w:sz w:val="22"/>
                <w:szCs w:val="22"/>
                <w:lang w:val="ro-RO"/>
              </w:rPr>
              <w:t>28</w:t>
            </w:r>
            <w:r w:rsidRPr="007662F1">
              <w:rPr>
                <w:rFonts w:ascii="Trebuchet MS" w:hAnsi="Trebuchet MS" w:cs="Times New Roman"/>
                <w:bCs/>
                <w:sz w:val="22"/>
                <w:szCs w:val="22"/>
                <w:lang w:val="ro-RO"/>
              </w:rPr>
              <w:t>,</w:t>
            </w:r>
            <w:r w:rsidR="00B477E7">
              <w:rPr>
                <w:rFonts w:ascii="Trebuchet MS" w:hAnsi="Trebuchet MS" w:cs="Times New Roman"/>
                <w:bCs/>
                <w:sz w:val="22"/>
                <w:szCs w:val="22"/>
                <w:lang w:val="ro-RO"/>
              </w:rPr>
              <w:t>5</w:t>
            </w:r>
          </w:p>
        </w:tc>
      </w:tr>
      <w:tr w:rsidR="00230348" w:rsidRPr="007662F1" w14:paraId="13249845"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48A3CAB5"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4EA47033"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000000"/>
              <w:left w:val="single" w:sz="4" w:space="0" w:color="000000"/>
              <w:bottom w:val="single" w:sz="4" w:space="0" w:color="auto"/>
              <w:right w:val="single" w:sz="4" w:space="0" w:color="000000"/>
            </w:tcBorders>
          </w:tcPr>
          <w:p w14:paraId="3B69C858"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000000"/>
              <w:left w:val="single" w:sz="4" w:space="0" w:color="000000"/>
              <w:bottom w:val="single" w:sz="4" w:space="0" w:color="auto"/>
              <w:right w:val="single" w:sz="4" w:space="0" w:color="000000"/>
            </w:tcBorders>
            <w:hideMark/>
          </w:tcPr>
          <w:p w14:paraId="15712454" w14:textId="0A46063B"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Cabaline 9,1</w:t>
            </w:r>
          </w:p>
        </w:tc>
        <w:tc>
          <w:tcPr>
            <w:tcW w:w="1632" w:type="dxa"/>
            <w:tcBorders>
              <w:top w:val="single" w:sz="4" w:space="0" w:color="000000"/>
              <w:left w:val="single" w:sz="4" w:space="0" w:color="000000"/>
              <w:bottom w:val="single" w:sz="4" w:space="0" w:color="000000"/>
              <w:right w:val="single" w:sz="4" w:space="0" w:color="000000"/>
            </w:tcBorders>
          </w:tcPr>
          <w:p w14:paraId="308B6F27"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60</w:t>
            </w:r>
          </w:p>
        </w:tc>
        <w:tc>
          <w:tcPr>
            <w:tcW w:w="1430" w:type="dxa"/>
            <w:tcBorders>
              <w:top w:val="single" w:sz="4" w:space="0" w:color="000000"/>
              <w:left w:val="single" w:sz="4" w:space="0" w:color="000000"/>
              <w:bottom w:val="single" w:sz="4" w:space="0" w:color="000000"/>
              <w:right w:val="single" w:sz="4" w:space="0" w:color="000000"/>
            </w:tcBorders>
          </w:tcPr>
          <w:p w14:paraId="7033ED54"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546</w:t>
            </w:r>
          </w:p>
        </w:tc>
      </w:tr>
      <w:tr w:rsidR="00230348" w:rsidRPr="007662F1" w14:paraId="5ECBE717"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7DF24024"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5193A44E"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48DAF64B"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28132EA9" w14:textId="6437B9AC"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Ovine 8,45</w:t>
            </w:r>
          </w:p>
        </w:tc>
        <w:tc>
          <w:tcPr>
            <w:tcW w:w="1632" w:type="dxa"/>
            <w:tcBorders>
              <w:top w:val="single" w:sz="4" w:space="0" w:color="000000"/>
              <w:left w:val="single" w:sz="4" w:space="0" w:color="000000"/>
              <w:bottom w:val="single" w:sz="4" w:space="0" w:color="000000"/>
              <w:right w:val="single" w:sz="4" w:space="0" w:color="000000"/>
            </w:tcBorders>
          </w:tcPr>
          <w:p w14:paraId="02F1D992" w14:textId="18985D65"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207</w:t>
            </w:r>
          </w:p>
        </w:tc>
        <w:tc>
          <w:tcPr>
            <w:tcW w:w="1430" w:type="dxa"/>
            <w:tcBorders>
              <w:top w:val="single" w:sz="4" w:space="0" w:color="000000"/>
              <w:left w:val="single" w:sz="4" w:space="0" w:color="000000"/>
              <w:bottom w:val="single" w:sz="4" w:space="0" w:color="000000"/>
              <w:right w:val="single" w:sz="4" w:space="0" w:color="000000"/>
            </w:tcBorders>
          </w:tcPr>
          <w:p w14:paraId="13347728" w14:textId="75E9F6AC"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749,15</w:t>
            </w:r>
          </w:p>
        </w:tc>
      </w:tr>
      <w:tr w:rsidR="00230348" w:rsidRPr="007662F1" w14:paraId="2F93BD84"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4F6D389E"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2C21E861"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6A1751EE"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2BDCA90E" w14:textId="132769ED"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Caprine 8,45</w:t>
            </w:r>
          </w:p>
        </w:tc>
        <w:tc>
          <w:tcPr>
            <w:tcW w:w="1632" w:type="dxa"/>
            <w:tcBorders>
              <w:top w:val="single" w:sz="4" w:space="0" w:color="000000"/>
              <w:left w:val="single" w:sz="4" w:space="0" w:color="000000"/>
              <w:bottom w:val="single" w:sz="4" w:space="0" w:color="000000"/>
              <w:right w:val="single" w:sz="4" w:space="0" w:color="000000"/>
            </w:tcBorders>
          </w:tcPr>
          <w:p w14:paraId="4B4E536E"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30</w:t>
            </w:r>
          </w:p>
        </w:tc>
        <w:tc>
          <w:tcPr>
            <w:tcW w:w="1430" w:type="dxa"/>
            <w:tcBorders>
              <w:top w:val="single" w:sz="4" w:space="0" w:color="000000"/>
              <w:left w:val="single" w:sz="4" w:space="0" w:color="000000"/>
              <w:bottom w:val="single" w:sz="4" w:space="0" w:color="000000"/>
              <w:right w:val="single" w:sz="4" w:space="0" w:color="000000"/>
            </w:tcBorders>
          </w:tcPr>
          <w:p w14:paraId="16E37888" w14:textId="5E364BDB"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253,5</w:t>
            </w:r>
          </w:p>
        </w:tc>
      </w:tr>
      <w:tr w:rsidR="00230348" w:rsidRPr="007662F1" w14:paraId="731F2C9A"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51DA4F10"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3F17F80C"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272306D2"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1593B908" w14:textId="1BAF1771"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Suine 9,1</w:t>
            </w:r>
          </w:p>
        </w:tc>
        <w:tc>
          <w:tcPr>
            <w:tcW w:w="1632" w:type="dxa"/>
            <w:tcBorders>
              <w:top w:val="single" w:sz="4" w:space="0" w:color="000000"/>
              <w:left w:val="single" w:sz="4" w:space="0" w:color="000000"/>
              <w:bottom w:val="single" w:sz="4" w:space="0" w:color="000000"/>
              <w:right w:val="single" w:sz="4" w:space="0" w:color="000000"/>
            </w:tcBorders>
          </w:tcPr>
          <w:p w14:paraId="5F2E251F" w14:textId="61C0374C"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5</w:t>
            </w:r>
          </w:p>
        </w:tc>
        <w:tc>
          <w:tcPr>
            <w:tcW w:w="1430" w:type="dxa"/>
            <w:tcBorders>
              <w:top w:val="single" w:sz="4" w:space="0" w:color="000000"/>
              <w:left w:val="single" w:sz="4" w:space="0" w:color="000000"/>
              <w:bottom w:val="single" w:sz="4" w:space="0" w:color="000000"/>
              <w:right w:val="single" w:sz="4" w:space="0" w:color="000000"/>
            </w:tcBorders>
          </w:tcPr>
          <w:p w14:paraId="0852FF77" w14:textId="7F003B1C"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45,5</w:t>
            </w:r>
          </w:p>
        </w:tc>
      </w:tr>
      <w:tr w:rsidR="00230348" w:rsidRPr="007662F1" w14:paraId="00A50D84"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0DFF0EE1"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0CEA75D4"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1A4E9151"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19B70050" w14:textId="05C965AF"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Suine cu semne clinice ce pot fi atribuite și PPC/PPA 65</w:t>
            </w:r>
          </w:p>
        </w:tc>
        <w:tc>
          <w:tcPr>
            <w:tcW w:w="1632" w:type="dxa"/>
            <w:tcBorders>
              <w:top w:val="single" w:sz="4" w:space="0" w:color="000000"/>
              <w:left w:val="single" w:sz="4" w:space="0" w:color="000000"/>
              <w:bottom w:val="single" w:sz="4" w:space="0" w:color="000000"/>
              <w:right w:val="single" w:sz="4" w:space="0" w:color="000000"/>
            </w:tcBorders>
          </w:tcPr>
          <w:p w14:paraId="1C93BCAE" w14:textId="7449F4BC"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15</w:t>
            </w:r>
          </w:p>
        </w:tc>
        <w:tc>
          <w:tcPr>
            <w:tcW w:w="1430" w:type="dxa"/>
            <w:tcBorders>
              <w:top w:val="single" w:sz="4" w:space="0" w:color="000000"/>
              <w:left w:val="single" w:sz="4" w:space="0" w:color="000000"/>
              <w:bottom w:val="single" w:sz="4" w:space="0" w:color="000000"/>
              <w:right w:val="single" w:sz="4" w:space="0" w:color="000000"/>
            </w:tcBorders>
          </w:tcPr>
          <w:p w14:paraId="6ABA1ADA" w14:textId="29B33595"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975</w:t>
            </w:r>
          </w:p>
        </w:tc>
      </w:tr>
      <w:tr w:rsidR="00230348" w:rsidRPr="007662F1" w14:paraId="7D40957B"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57043F24"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58F73F24"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7A2EECAA"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203E1F12" w14:textId="53298061"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Păsări 2,21</w:t>
            </w:r>
          </w:p>
        </w:tc>
        <w:tc>
          <w:tcPr>
            <w:tcW w:w="1632" w:type="dxa"/>
            <w:tcBorders>
              <w:top w:val="single" w:sz="4" w:space="0" w:color="000000"/>
              <w:left w:val="single" w:sz="4" w:space="0" w:color="000000"/>
              <w:bottom w:val="single" w:sz="4" w:space="0" w:color="000000"/>
              <w:right w:val="single" w:sz="4" w:space="0" w:color="000000"/>
            </w:tcBorders>
          </w:tcPr>
          <w:p w14:paraId="0A3ACAF6" w14:textId="4989D12E"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55</w:t>
            </w:r>
          </w:p>
        </w:tc>
        <w:tc>
          <w:tcPr>
            <w:tcW w:w="1430" w:type="dxa"/>
            <w:tcBorders>
              <w:top w:val="single" w:sz="4" w:space="0" w:color="000000"/>
              <w:left w:val="single" w:sz="4" w:space="0" w:color="000000"/>
              <w:bottom w:val="single" w:sz="4" w:space="0" w:color="000000"/>
              <w:right w:val="single" w:sz="4" w:space="0" w:color="000000"/>
            </w:tcBorders>
          </w:tcPr>
          <w:p w14:paraId="0C88F58B" w14:textId="78927394"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121,55</w:t>
            </w:r>
          </w:p>
        </w:tc>
      </w:tr>
      <w:tr w:rsidR="00230348" w:rsidRPr="007662F1" w14:paraId="3CF4C999"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31B39488"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51560131"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556B8DBB"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6B78A232" w14:textId="753A3761"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Alte specii 1,3</w:t>
            </w:r>
          </w:p>
        </w:tc>
        <w:tc>
          <w:tcPr>
            <w:tcW w:w="1632" w:type="dxa"/>
            <w:tcBorders>
              <w:top w:val="single" w:sz="4" w:space="0" w:color="000000"/>
              <w:left w:val="single" w:sz="4" w:space="0" w:color="000000"/>
              <w:bottom w:val="single" w:sz="4" w:space="0" w:color="000000"/>
              <w:right w:val="single" w:sz="4" w:space="0" w:color="000000"/>
            </w:tcBorders>
          </w:tcPr>
          <w:p w14:paraId="0DF33980"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c>
          <w:tcPr>
            <w:tcW w:w="1430" w:type="dxa"/>
            <w:tcBorders>
              <w:top w:val="single" w:sz="4" w:space="0" w:color="000000"/>
              <w:left w:val="single" w:sz="4" w:space="0" w:color="000000"/>
              <w:bottom w:val="single" w:sz="4" w:space="0" w:color="000000"/>
              <w:right w:val="single" w:sz="4" w:space="0" w:color="000000"/>
            </w:tcBorders>
          </w:tcPr>
          <w:p w14:paraId="46F1952D"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r>
      <w:tr w:rsidR="00230348" w:rsidRPr="007662F1" w14:paraId="36E63F80" w14:textId="77777777" w:rsidTr="00230348">
        <w:tc>
          <w:tcPr>
            <w:tcW w:w="1049" w:type="dxa"/>
            <w:vMerge w:val="restart"/>
            <w:tcBorders>
              <w:top w:val="single" w:sz="4" w:space="0" w:color="000000"/>
              <w:left w:val="single" w:sz="4" w:space="0" w:color="000000"/>
              <w:bottom w:val="single" w:sz="4" w:space="0" w:color="000000"/>
              <w:right w:val="single" w:sz="4" w:space="0" w:color="000000"/>
            </w:tcBorders>
            <w:hideMark/>
          </w:tcPr>
          <w:p w14:paraId="15E6BBCA"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5.</w:t>
            </w:r>
          </w:p>
        </w:tc>
        <w:tc>
          <w:tcPr>
            <w:tcW w:w="2228" w:type="dxa"/>
            <w:vMerge w:val="restart"/>
            <w:tcBorders>
              <w:top w:val="single" w:sz="4" w:space="0" w:color="000000"/>
              <w:left w:val="single" w:sz="4" w:space="0" w:color="000000"/>
              <w:bottom w:val="single" w:sz="4" w:space="0" w:color="000000"/>
              <w:right w:val="single" w:sz="4" w:space="0" w:color="000000"/>
            </w:tcBorders>
            <w:hideMark/>
          </w:tcPr>
          <w:p w14:paraId="4FBEF99E"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Recoltarea probelor de organe, țesuturi și a altor probe pentru analize de laborator, efectuarea de necropsii, pentru diagnosticul bolilor, altele decât encefalopatiile spongiforme transmisibile și PPC/PPA</w:t>
            </w:r>
          </w:p>
        </w:tc>
        <w:tc>
          <w:tcPr>
            <w:tcW w:w="1016" w:type="dxa"/>
            <w:tcBorders>
              <w:top w:val="single" w:sz="4" w:space="0" w:color="auto"/>
              <w:left w:val="single" w:sz="4" w:space="0" w:color="000000"/>
              <w:bottom w:val="single" w:sz="4" w:space="0" w:color="auto"/>
              <w:right w:val="single" w:sz="4" w:space="0" w:color="000000"/>
            </w:tcBorders>
          </w:tcPr>
          <w:p w14:paraId="377420E9"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6C7AF5F1" w14:textId="1A2924C4"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Bovine 27,3</w:t>
            </w:r>
          </w:p>
        </w:tc>
        <w:tc>
          <w:tcPr>
            <w:tcW w:w="1632" w:type="dxa"/>
            <w:tcBorders>
              <w:top w:val="single" w:sz="4" w:space="0" w:color="000000"/>
              <w:left w:val="single" w:sz="4" w:space="0" w:color="000000"/>
              <w:bottom w:val="single" w:sz="4" w:space="0" w:color="000000"/>
              <w:right w:val="single" w:sz="4" w:space="0" w:color="000000"/>
            </w:tcBorders>
          </w:tcPr>
          <w:p w14:paraId="443A0CB2" w14:textId="62CFA19F"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w:t>
            </w:r>
          </w:p>
        </w:tc>
        <w:tc>
          <w:tcPr>
            <w:tcW w:w="1430" w:type="dxa"/>
            <w:tcBorders>
              <w:top w:val="single" w:sz="4" w:space="0" w:color="000000"/>
              <w:left w:val="single" w:sz="4" w:space="0" w:color="000000"/>
              <w:bottom w:val="single" w:sz="4" w:space="0" w:color="000000"/>
              <w:right w:val="single" w:sz="4" w:space="0" w:color="000000"/>
            </w:tcBorders>
          </w:tcPr>
          <w:p w14:paraId="0205E31B" w14:textId="2AFA827A"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27,3</w:t>
            </w:r>
          </w:p>
        </w:tc>
      </w:tr>
      <w:tr w:rsidR="00230348" w:rsidRPr="007662F1" w14:paraId="0A313EA8"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3A1EF04A"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4FF508BE"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373987E9"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065D5444" w14:textId="7D1F5CD6"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Cabaline 27,3</w:t>
            </w:r>
          </w:p>
        </w:tc>
        <w:tc>
          <w:tcPr>
            <w:tcW w:w="1632" w:type="dxa"/>
            <w:tcBorders>
              <w:top w:val="single" w:sz="4" w:space="0" w:color="000000"/>
              <w:left w:val="single" w:sz="4" w:space="0" w:color="000000"/>
              <w:bottom w:val="single" w:sz="4" w:space="0" w:color="000000"/>
              <w:right w:val="single" w:sz="4" w:space="0" w:color="000000"/>
            </w:tcBorders>
          </w:tcPr>
          <w:p w14:paraId="4576761E" w14:textId="3E0DBCA2"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w:t>
            </w:r>
          </w:p>
        </w:tc>
        <w:tc>
          <w:tcPr>
            <w:tcW w:w="1430" w:type="dxa"/>
            <w:tcBorders>
              <w:top w:val="single" w:sz="4" w:space="0" w:color="000000"/>
              <w:left w:val="single" w:sz="4" w:space="0" w:color="000000"/>
              <w:bottom w:val="single" w:sz="4" w:space="0" w:color="000000"/>
              <w:right w:val="single" w:sz="4" w:space="0" w:color="000000"/>
            </w:tcBorders>
          </w:tcPr>
          <w:p w14:paraId="6C9E2653" w14:textId="7079BE43"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27,3</w:t>
            </w:r>
          </w:p>
        </w:tc>
      </w:tr>
      <w:tr w:rsidR="00230348" w:rsidRPr="007662F1" w14:paraId="4B4C52A8"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1E3D7A4A"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378938C2"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20171D58"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26533615" w14:textId="351FCD63"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Animale mici și mijlocii 13,78</w:t>
            </w:r>
          </w:p>
        </w:tc>
        <w:tc>
          <w:tcPr>
            <w:tcW w:w="1632" w:type="dxa"/>
            <w:tcBorders>
              <w:top w:val="single" w:sz="4" w:space="0" w:color="000000"/>
              <w:left w:val="single" w:sz="4" w:space="0" w:color="000000"/>
              <w:bottom w:val="single" w:sz="4" w:space="0" w:color="000000"/>
              <w:right w:val="single" w:sz="4" w:space="0" w:color="000000"/>
            </w:tcBorders>
          </w:tcPr>
          <w:p w14:paraId="614E81AB" w14:textId="12E088A3"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20</w:t>
            </w:r>
          </w:p>
        </w:tc>
        <w:tc>
          <w:tcPr>
            <w:tcW w:w="1430" w:type="dxa"/>
            <w:tcBorders>
              <w:top w:val="single" w:sz="4" w:space="0" w:color="000000"/>
              <w:left w:val="single" w:sz="4" w:space="0" w:color="000000"/>
              <w:bottom w:val="single" w:sz="4" w:space="0" w:color="000000"/>
              <w:right w:val="single" w:sz="4" w:space="0" w:color="000000"/>
            </w:tcBorders>
          </w:tcPr>
          <w:p w14:paraId="1BD1663F" w14:textId="669C0725"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275,6</w:t>
            </w:r>
          </w:p>
        </w:tc>
      </w:tr>
      <w:tr w:rsidR="00230348" w:rsidRPr="007662F1" w14:paraId="6D7005E5"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4A0BD3B8"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42C607C5"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30C06359"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4224E6CF" w14:textId="31CD6C4C"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Păsări 9,62</w:t>
            </w:r>
          </w:p>
        </w:tc>
        <w:tc>
          <w:tcPr>
            <w:tcW w:w="1632" w:type="dxa"/>
            <w:tcBorders>
              <w:top w:val="single" w:sz="4" w:space="0" w:color="000000"/>
              <w:left w:val="single" w:sz="4" w:space="0" w:color="000000"/>
              <w:bottom w:val="single" w:sz="4" w:space="0" w:color="000000"/>
              <w:right w:val="single" w:sz="4" w:space="0" w:color="000000"/>
            </w:tcBorders>
          </w:tcPr>
          <w:p w14:paraId="1CB76FAA" w14:textId="26B1EB51"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20</w:t>
            </w:r>
          </w:p>
        </w:tc>
        <w:tc>
          <w:tcPr>
            <w:tcW w:w="1430" w:type="dxa"/>
            <w:tcBorders>
              <w:top w:val="single" w:sz="4" w:space="0" w:color="000000"/>
              <w:left w:val="single" w:sz="4" w:space="0" w:color="000000"/>
              <w:bottom w:val="single" w:sz="4" w:space="0" w:color="000000"/>
              <w:right w:val="single" w:sz="4" w:space="0" w:color="000000"/>
            </w:tcBorders>
          </w:tcPr>
          <w:p w14:paraId="444385C7" w14:textId="26A12850"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192,4</w:t>
            </w:r>
          </w:p>
        </w:tc>
      </w:tr>
      <w:tr w:rsidR="00230348" w:rsidRPr="007662F1" w14:paraId="3E815A36"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7D9F23E4"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5D30CBDA"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7F46C96B"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340944EF" w14:textId="5FB00899"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Alte probe, inclusiv coprologice 3,12</w:t>
            </w:r>
          </w:p>
        </w:tc>
        <w:tc>
          <w:tcPr>
            <w:tcW w:w="1632" w:type="dxa"/>
            <w:tcBorders>
              <w:top w:val="single" w:sz="4" w:space="0" w:color="000000"/>
              <w:left w:val="single" w:sz="4" w:space="0" w:color="000000"/>
              <w:bottom w:val="single" w:sz="4" w:space="0" w:color="000000"/>
              <w:right w:val="single" w:sz="4" w:space="0" w:color="000000"/>
            </w:tcBorders>
          </w:tcPr>
          <w:p w14:paraId="62A65D6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30</w:t>
            </w:r>
          </w:p>
        </w:tc>
        <w:tc>
          <w:tcPr>
            <w:tcW w:w="1430" w:type="dxa"/>
            <w:tcBorders>
              <w:top w:val="single" w:sz="4" w:space="0" w:color="000000"/>
              <w:left w:val="single" w:sz="4" w:space="0" w:color="000000"/>
              <w:bottom w:val="single" w:sz="4" w:space="0" w:color="000000"/>
              <w:right w:val="single" w:sz="4" w:space="0" w:color="000000"/>
            </w:tcBorders>
          </w:tcPr>
          <w:p w14:paraId="235993A1" w14:textId="1A25B192"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93,6</w:t>
            </w:r>
          </w:p>
        </w:tc>
      </w:tr>
      <w:tr w:rsidR="00230348" w:rsidRPr="007662F1" w14:paraId="2AC7C979" w14:textId="77777777" w:rsidTr="00230348">
        <w:tc>
          <w:tcPr>
            <w:tcW w:w="1049" w:type="dxa"/>
            <w:vMerge w:val="restart"/>
            <w:tcBorders>
              <w:top w:val="single" w:sz="4" w:space="0" w:color="000000"/>
              <w:left w:val="single" w:sz="4" w:space="0" w:color="000000"/>
              <w:bottom w:val="single" w:sz="4" w:space="0" w:color="000000"/>
              <w:right w:val="single" w:sz="4" w:space="0" w:color="000000"/>
            </w:tcBorders>
            <w:hideMark/>
          </w:tcPr>
          <w:p w14:paraId="036E917A"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lastRenderedPageBreak/>
              <w:t>6.</w:t>
            </w:r>
          </w:p>
        </w:tc>
        <w:tc>
          <w:tcPr>
            <w:tcW w:w="2228" w:type="dxa"/>
            <w:vMerge w:val="restart"/>
            <w:tcBorders>
              <w:top w:val="single" w:sz="4" w:space="0" w:color="000000"/>
              <w:left w:val="single" w:sz="4" w:space="0" w:color="000000"/>
              <w:bottom w:val="single" w:sz="4" w:space="0" w:color="000000"/>
              <w:right w:val="single" w:sz="4" w:space="0" w:color="000000"/>
            </w:tcBorders>
            <w:hideMark/>
          </w:tcPr>
          <w:p w14:paraId="43CFB037"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Recoltarea probelor pentru diagnosticul encefalopatiilor spongiforme transmisibile și recoltarea probelor de organe, țesuturi pentru analize de laborator, efectuarea de necropsii, în vederea diagnosticului PPC/PPA</w:t>
            </w:r>
          </w:p>
        </w:tc>
        <w:tc>
          <w:tcPr>
            <w:tcW w:w="1016" w:type="dxa"/>
            <w:tcBorders>
              <w:top w:val="single" w:sz="4" w:space="0" w:color="000000"/>
              <w:left w:val="single" w:sz="4" w:space="0" w:color="000000"/>
              <w:bottom w:val="single" w:sz="4" w:space="0" w:color="auto"/>
              <w:right w:val="single" w:sz="4" w:space="0" w:color="000000"/>
            </w:tcBorders>
          </w:tcPr>
          <w:p w14:paraId="6ADC8CCE"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000000"/>
              <w:left w:val="single" w:sz="4" w:space="0" w:color="000000"/>
              <w:bottom w:val="single" w:sz="4" w:space="0" w:color="auto"/>
              <w:right w:val="single" w:sz="4" w:space="0" w:color="000000"/>
            </w:tcBorders>
          </w:tcPr>
          <w:p w14:paraId="11A7FEFB" w14:textId="59AA0707" w:rsidR="00230348" w:rsidRPr="007662F1" w:rsidRDefault="00230348" w:rsidP="0080765D">
            <w:pPr>
              <w:spacing w:after="160" w:line="360" w:lineRule="auto"/>
              <w:contextualSpacing/>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Bovine 130</w:t>
            </w:r>
          </w:p>
          <w:p w14:paraId="74EDA438"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632" w:type="dxa"/>
            <w:tcBorders>
              <w:top w:val="single" w:sz="4" w:space="0" w:color="000000"/>
              <w:left w:val="single" w:sz="4" w:space="0" w:color="000000"/>
              <w:bottom w:val="single" w:sz="4" w:space="0" w:color="000000"/>
              <w:right w:val="single" w:sz="4" w:space="0" w:color="000000"/>
            </w:tcBorders>
          </w:tcPr>
          <w:p w14:paraId="5BC1EBA8"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w:t>
            </w:r>
          </w:p>
        </w:tc>
        <w:tc>
          <w:tcPr>
            <w:tcW w:w="1430" w:type="dxa"/>
            <w:tcBorders>
              <w:top w:val="single" w:sz="4" w:space="0" w:color="000000"/>
              <w:left w:val="single" w:sz="4" w:space="0" w:color="000000"/>
              <w:bottom w:val="single" w:sz="4" w:space="0" w:color="000000"/>
              <w:right w:val="single" w:sz="4" w:space="0" w:color="000000"/>
            </w:tcBorders>
          </w:tcPr>
          <w:p w14:paraId="397A7ADA"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130</w:t>
            </w:r>
          </w:p>
        </w:tc>
      </w:tr>
      <w:tr w:rsidR="00230348" w:rsidRPr="007662F1" w14:paraId="6B1B6C23"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4D88FD59"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1B6C29BC"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276850CE"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tcPr>
          <w:p w14:paraId="1F89C214" w14:textId="2A129EF1" w:rsidR="00230348" w:rsidRPr="007662F1" w:rsidRDefault="00230348" w:rsidP="0080765D">
            <w:pPr>
              <w:spacing w:after="160" w:line="360" w:lineRule="auto"/>
              <w:contextualSpacing/>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Ovine/Caprine 65</w:t>
            </w:r>
          </w:p>
          <w:p w14:paraId="02E7364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632" w:type="dxa"/>
            <w:tcBorders>
              <w:top w:val="single" w:sz="4" w:space="0" w:color="000000"/>
              <w:left w:val="single" w:sz="4" w:space="0" w:color="000000"/>
              <w:bottom w:val="single" w:sz="4" w:space="0" w:color="000000"/>
              <w:right w:val="single" w:sz="4" w:space="0" w:color="000000"/>
            </w:tcBorders>
          </w:tcPr>
          <w:p w14:paraId="7B195645" w14:textId="2613E3EC"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15</w:t>
            </w:r>
          </w:p>
        </w:tc>
        <w:tc>
          <w:tcPr>
            <w:tcW w:w="1430" w:type="dxa"/>
            <w:tcBorders>
              <w:top w:val="single" w:sz="4" w:space="0" w:color="000000"/>
              <w:left w:val="single" w:sz="4" w:space="0" w:color="000000"/>
              <w:bottom w:val="single" w:sz="4" w:space="0" w:color="000000"/>
              <w:right w:val="single" w:sz="4" w:space="0" w:color="000000"/>
            </w:tcBorders>
          </w:tcPr>
          <w:p w14:paraId="160F7C2C" w14:textId="1714CDDC"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975</w:t>
            </w:r>
          </w:p>
        </w:tc>
      </w:tr>
      <w:tr w:rsidR="00230348" w:rsidRPr="007662F1" w14:paraId="20252291"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161077D9"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10D28080"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171F36C3"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tcPr>
          <w:p w14:paraId="7698589B" w14:textId="67F0ACB9" w:rsidR="00230348" w:rsidRPr="007662F1" w:rsidRDefault="00230348" w:rsidP="0080765D">
            <w:pPr>
              <w:spacing w:after="160" w:line="360" w:lineRule="auto"/>
              <w:contextualSpacing/>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Porci domestici 65</w:t>
            </w:r>
          </w:p>
          <w:p w14:paraId="4D8C35A8"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632" w:type="dxa"/>
            <w:tcBorders>
              <w:top w:val="single" w:sz="4" w:space="0" w:color="000000"/>
              <w:left w:val="single" w:sz="4" w:space="0" w:color="000000"/>
              <w:bottom w:val="single" w:sz="4" w:space="0" w:color="000000"/>
              <w:right w:val="single" w:sz="4" w:space="0" w:color="000000"/>
            </w:tcBorders>
          </w:tcPr>
          <w:p w14:paraId="16F357E8" w14:textId="3DEF57B0"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15</w:t>
            </w:r>
          </w:p>
        </w:tc>
        <w:tc>
          <w:tcPr>
            <w:tcW w:w="1430" w:type="dxa"/>
            <w:tcBorders>
              <w:top w:val="single" w:sz="4" w:space="0" w:color="000000"/>
              <w:left w:val="single" w:sz="4" w:space="0" w:color="000000"/>
              <w:bottom w:val="single" w:sz="4" w:space="0" w:color="000000"/>
              <w:right w:val="single" w:sz="4" w:space="0" w:color="000000"/>
            </w:tcBorders>
          </w:tcPr>
          <w:p w14:paraId="10802C03" w14:textId="123E26CB"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975</w:t>
            </w:r>
          </w:p>
        </w:tc>
      </w:tr>
      <w:tr w:rsidR="00230348" w:rsidRPr="007662F1" w14:paraId="7CDE3868"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4BABE659"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1CB0BDB9"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2F0E7359"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436B306F" w14:textId="23848C7E"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Porci sălbatici 65</w:t>
            </w:r>
          </w:p>
        </w:tc>
        <w:tc>
          <w:tcPr>
            <w:tcW w:w="1632" w:type="dxa"/>
            <w:tcBorders>
              <w:top w:val="single" w:sz="4" w:space="0" w:color="000000"/>
              <w:left w:val="single" w:sz="4" w:space="0" w:color="000000"/>
              <w:bottom w:val="single" w:sz="4" w:space="0" w:color="000000"/>
              <w:right w:val="single" w:sz="4" w:space="0" w:color="000000"/>
            </w:tcBorders>
          </w:tcPr>
          <w:p w14:paraId="022DDE15"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c>
          <w:tcPr>
            <w:tcW w:w="1430" w:type="dxa"/>
            <w:tcBorders>
              <w:top w:val="single" w:sz="4" w:space="0" w:color="000000"/>
              <w:left w:val="single" w:sz="4" w:space="0" w:color="000000"/>
              <w:bottom w:val="single" w:sz="4" w:space="0" w:color="000000"/>
              <w:right w:val="single" w:sz="4" w:space="0" w:color="000000"/>
            </w:tcBorders>
          </w:tcPr>
          <w:p w14:paraId="34AD713E"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r>
      <w:tr w:rsidR="00230348" w:rsidRPr="007662F1" w14:paraId="3590F580" w14:textId="77777777" w:rsidTr="00230348">
        <w:tc>
          <w:tcPr>
            <w:tcW w:w="1049" w:type="dxa"/>
            <w:vMerge w:val="restart"/>
            <w:tcBorders>
              <w:top w:val="single" w:sz="4" w:space="0" w:color="000000"/>
              <w:left w:val="single" w:sz="4" w:space="0" w:color="000000"/>
              <w:bottom w:val="single" w:sz="4" w:space="0" w:color="000000"/>
              <w:right w:val="single" w:sz="4" w:space="0" w:color="000000"/>
            </w:tcBorders>
            <w:hideMark/>
          </w:tcPr>
          <w:p w14:paraId="7426D94D"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7.</w:t>
            </w:r>
          </w:p>
        </w:tc>
        <w:tc>
          <w:tcPr>
            <w:tcW w:w="2228" w:type="dxa"/>
            <w:vMerge w:val="restart"/>
            <w:tcBorders>
              <w:top w:val="single" w:sz="4" w:space="0" w:color="000000"/>
              <w:left w:val="single" w:sz="4" w:space="0" w:color="000000"/>
              <w:bottom w:val="single" w:sz="4" w:space="0" w:color="000000"/>
              <w:right w:val="single" w:sz="4" w:space="0" w:color="000000"/>
            </w:tcBorders>
          </w:tcPr>
          <w:p w14:paraId="116B51FE"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ro-RO"/>
              </w:rPr>
            </w:pPr>
            <w:r w:rsidRPr="007662F1">
              <w:rPr>
                <w:rFonts w:ascii="Trebuchet MS" w:eastAsia="Times New Roman" w:hAnsi="Trebuchet MS" w:cs="Times New Roman"/>
                <w:bCs/>
                <w:sz w:val="22"/>
                <w:szCs w:val="22"/>
                <w:lang w:val="ro-RO"/>
              </w:rPr>
              <w:t>Activități de depistare prin examen alergic</w:t>
            </w:r>
          </w:p>
          <w:p w14:paraId="5D3529DB"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016" w:type="dxa"/>
            <w:tcBorders>
              <w:top w:val="single" w:sz="4" w:space="0" w:color="000000"/>
              <w:left w:val="single" w:sz="4" w:space="0" w:color="000000"/>
              <w:bottom w:val="single" w:sz="4" w:space="0" w:color="auto"/>
              <w:right w:val="single" w:sz="4" w:space="0" w:color="000000"/>
            </w:tcBorders>
          </w:tcPr>
          <w:p w14:paraId="403B4D10"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000000"/>
              <w:left w:val="single" w:sz="4" w:space="0" w:color="000000"/>
              <w:bottom w:val="single" w:sz="4" w:space="0" w:color="auto"/>
              <w:right w:val="single" w:sz="4" w:space="0" w:color="000000"/>
            </w:tcBorders>
            <w:hideMark/>
          </w:tcPr>
          <w:p w14:paraId="5B939352" w14:textId="586BF24D"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Tuberculinare test unic 12,35</w:t>
            </w:r>
          </w:p>
        </w:tc>
        <w:tc>
          <w:tcPr>
            <w:tcW w:w="1632" w:type="dxa"/>
            <w:tcBorders>
              <w:top w:val="single" w:sz="4" w:space="0" w:color="000000"/>
              <w:left w:val="single" w:sz="4" w:space="0" w:color="000000"/>
              <w:bottom w:val="single" w:sz="4" w:space="0" w:color="000000"/>
              <w:right w:val="single" w:sz="4" w:space="0" w:color="000000"/>
            </w:tcBorders>
          </w:tcPr>
          <w:p w14:paraId="478785AF"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c>
          <w:tcPr>
            <w:tcW w:w="1430" w:type="dxa"/>
            <w:tcBorders>
              <w:top w:val="single" w:sz="4" w:space="0" w:color="000000"/>
              <w:left w:val="single" w:sz="4" w:space="0" w:color="000000"/>
              <w:bottom w:val="single" w:sz="4" w:space="0" w:color="000000"/>
              <w:right w:val="single" w:sz="4" w:space="0" w:color="000000"/>
            </w:tcBorders>
          </w:tcPr>
          <w:p w14:paraId="35205CB2"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r>
      <w:tr w:rsidR="00230348" w:rsidRPr="007662F1" w14:paraId="1D9CE5EA"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15270B5D"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15EBBCCA"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5C471247"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tcPr>
          <w:p w14:paraId="0FB6483C" w14:textId="3E083787"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TCS bovine 15,6</w:t>
            </w:r>
          </w:p>
          <w:p w14:paraId="5EFDD7C6"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632" w:type="dxa"/>
            <w:tcBorders>
              <w:top w:val="single" w:sz="4" w:space="0" w:color="000000"/>
              <w:left w:val="single" w:sz="4" w:space="0" w:color="000000"/>
              <w:bottom w:val="single" w:sz="4" w:space="0" w:color="000000"/>
              <w:right w:val="single" w:sz="4" w:space="0" w:color="000000"/>
            </w:tcBorders>
          </w:tcPr>
          <w:p w14:paraId="4B4BA6B0" w14:textId="57EA0EC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190</w:t>
            </w:r>
          </w:p>
        </w:tc>
        <w:tc>
          <w:tcPr>
            <w:tcW w:w="1430" w:type="dxa"/>
            <w:tcBorders>
              <w:top w:val="single" w:sz="4" w:space="0" w:color="000000"/>
              <w:left w:val="single" w:sz="4" w:space="0" w:color="000000"/>
              <w:bottom w:val="single" w:sz="4" w:space="0" w:color="000000"/>
              <w:right w:val="single" w:sz="4" w:space="0" w:color="000000"/>
            </w:tcBorders>
          </w:tcPr>
          <w:p w14:paraId="30468D06" w14:textId="2BA90E82"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964</w:t>
            </w:r>
          </w:p>
        </w:tc>
      </w:tr>
      <w:tr w:rsidR="00230348" w:rsidRPr="007662F1" w14:paraId="5C69026C"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272D0778"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058448AF"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4CC51BD2"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tcPr>
          <w:p w14:paraId="3EE51CFE" w14:textId="2D951EA3"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TCS caprine 15,6</w:t>
            </w:r>
          </w:p>
        </w:tc>
        <w:tc>
          <w:tcPr>
            <w:tcW w:w="1632" w:type="dxa"/>
            <w:tcBorders>
              <w:top w:val="single" w:sz="4" w:space="0" w:color="000000"/>
              <w:left w:val="single" w:sz="4" w:space="0" w:color="000000"/>
              <w:bottom w:val="single" w:sz="4" w:space="0" w:color="000000"/>
              <w:right w:val="single" w:sz="4" w:space="0" w:color="000000"/>
            </w:tcBorders>
          </w:tcPr>
          <w:p w14:paraId="769617AF"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115</w:t>
            </w:r>
          </w:p>
        </w:tc>
        <w:tc>
          <w:tcPr>
            <w:tcW w:w="1430" w:type="dxa"/>
            <w:tcBorders>
              <w:top w:val="single" w:sz="4" w:space="0" w:color="000000"/>
              <w:left w:val="single" w:sz="4" w:space="0" w:color="000000"/>
              <w:bottom w:val="single" w:sz="4" w:space="0" w:color="000000"/>
              <w:right w:val="single" w:sz="4" w:space="0" w:color="000000"/>
            </w:tcBorders>
          </w:tcPr>
          <w:p w14:paraId="7717857D" w14:textId="0F9E6BF8"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794</w:t>
            </w:r>
          </w:p>
        </w:tc>
      </w:tr>
      <w:tr w:rsidR="00230348" w:rsidRPr="007662F1" w14:paraId="1B46018E"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438EC65F"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575CFBE2"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7F172003"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tcPr>
          <w:p w14:paraId="2537F0FC" w14:textId="40C92181"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maleinare 1,3</w:t>
            </w:r>
          </w:p>
        </w:tc>
        <w:tc>
          <w:tcPr>
            <w:tcW w:w="1632" w:type="dxa"/>
            <w:tcBorders>
              <w:top w:val="single" w:sz="4" w:space="0" w:color="000000"/>
              <w:left w:val="single" w:sz="4" w:space="0" w:color="000000"/>
              <w:bottom w:val="single" w:sz="4" w:space="0" w:color="000000"/>
              <w:right w:val="single" w:sz="4" w:space="0" w:color="000000"/>
            </w:tcBorders>
          </w:tcPr>
          <w:p w14:paraId="6E24ABE4"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c>
          <w:tcPr>
            <w:tcW w:w="1430" w:type="dxa"/>
            <w:tcBorders>
              <w:top w:val="single" w:sz="4" w:space="0" w:color="000000"/>
              <w:left w:val="single" w:sz="4" w:space="0" w:color="000000"/>
              <w:bottom w:val="single" w:sz="4" w:space="0" w:color="000000"/>
              <w:right w:val="single" w:sz="4" w:space="0" w:color="000000"/>
            </w:tcBorders>
          </w:tcPr>
          <w:p w14:paraId="0FE33A7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r>
      <w:tr w:rsidR="00230348" w:rsidRPr="007662F1" w14:paraId="15C5F837"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67B66BC4"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5C512D78"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000000"/>
              <w:right w:val="single" w:sz="4" w:space="0" w:color="000000"/>
            </w:tcBorders>
          </w:tcPr>
          <w:p w14:paraId="26AD3A69"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000000"/>
              <w:right w:val="single" w:sz="4" w:space="0" w:color="000000"/>
            </w:tcBorders>
            <w:hideMark/>
          </w:tcPr>
          <w:p w14:paraId="314A4AAF" w14:textId="3533FE3D"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paratuberculinare 1,3</w:t>
            </w:r>
          </w:p>
        </w:tc>
        <w:tc>
          <w:tcPr>
            <w:tcW w:w="1632" w:type="dxa"/>
            <w:tcBorders>
              <w:top w:val="single" w:sz="4" w:space="0" w:color="000000"/>
              <w:left w:val="single" w:sz="4" w:space="0" w:color="000000"/>
              <w:bottom w:val="single" w:sz="4" w:space="0" w:color="000000"/>
              <w:right w:val="single" w:sz="4" w:space="0" w:color="000000"/>
            </w:tcBorders>
          </w:tcPr>
          <w:p w14:paraId="0A1FD93E"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c>
          <w:tcPr>
            <w:tcW w:w="1430" w:type="dxa"/>
            <w:tcBorders>
              <w:top w:val="single" w:sz="4" w:space="0" w:color="000000"/>
              <w:left w:val="single" w:sz="4" w:space="0" w:color="000000"/>
              <w:bottom w:val="single" w:sz="4" w:space="0" w:color="000000"/>
              <w:right w:val="single" w:sz="4" w:space="0" w:color="000000"/>
            </w:tcBorders>
          </w:tcPr>
          <w:p w14:paraId="02DDE5CF"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r>
      <w:tr w:rsidR="00230348" w:rsidRPr="007662F1" w14:paraId="15804E64" w14:textId="77777777" w:rsidTr="00230348">
        <w:tc>
          <w:tcPr>
            <w:tcW w:w="1049" w:type="dxa"/>
            <w:tcBorders>
              <w:top w:val="single" w:sz="4" w:space="0" w:color="000000"/>
              <w:left w:val="single" w:sz="4" w:space="0" w:color="000000"/>
              <w:bottom w:val="single" w:sz="4" w:space="0" w:color="000000"/>
              <w:right w:val="single" w:sz="4" w:space="0" w:color="000000"/>
            </w:tcBorders>
            <w:hideMark/>
          </w:tcPr>
          <w:p w14:paraId="66D00A6E"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8.</w:t>
            </w:r>
          </w:p>
        </w:tc>
        <w:tc>
          <w:tcPr>
            <w:tcW w:w="2228" w:type="dxa"/>
            <w:tcBorders>
              <w:top w:val="single" w:sz="4" w:space="0" w:color="000000"/>
              <w:left w:val="single" w:sz="4" w:space="0" w:color="000000"/>
              <w:bottom w:val="single" w:sz="4" w:space="0" w:color="000000"/>
              <w:right w:val="single" w:sz="4" w:space="0" w:color="000000"/>
            </w:tcBorders>
            <w:hideMark/>
          </w:tcPr>
          <w:p w14:paraId="562D147F"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Recoltare probe sanitație, apă, furaje</w:t>
            </w:r>
          </w:p>
        </w:tc>
        <w:tc>
          <w:tcPr>
            <w:tcW w:w="1016" w:type="dxa"/>
            <w:tcBorders>
              <w:top w:val="single" w:sz="4" w:space="0" w:color="000000"/>
              <w:left w:val="single" w:sz="4" w:space="0" w:color="000000"/>
              <w:bottom w:val="single" w:sz="4" w:space="0" w:color="000000"/>
              <w:right w:val="single" w:sz="4" w:space="0" w:color="000000"/>
            </w:tcBorders>
          </w:tcPr>
          <w:p w14:paraId="37DDFEDF"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989" w:type="dxa"/>
            <w:tcBorders>
              <w:top w:val="single" w:sz="4" w:space="0" w:color="000000"/>
              <w:left w:val="single" w:sz="4" w:space="0" w:color="000000"/>
              <w:bottom w:val="single" w:sz="4" w:space="0" w:color="000000"/>
              <w:right w:val="single" w:sz="4" w:space="0" w:color="000000"/>
            </w:tcBorders>
            <w:hideMark/>
          </w:tcPr>
          <w:p w14:paraId="1A78339E" w14:textId="5EA69639"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4,16</w:t>
            </w:r>
          </w:p>
        </w:tc>
        <w:tc>
          <w:tcPr>
            <w:tcW w:w="1632" w:type="dxa"/>
            <w:tcBorders>
              <w:top w:val="single" w:sz="4" w:space="0" w:color="000000"/>
              <w:left w:val="single" w:sz="4" w:space="0" w:color="000000"/>
              <w:bottom w:val="single" w:sz="4" w:space="0" w:color="000000"/>
              <w:right w:val="single" w:sz="4" w:space="0" w:color="000000"/>
            </w:tcBorders>
          </w:tcPr>
          <w:p w14:paraId="1060E1F5" w14:textId="37EABB93"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20</w:t>
            </w:r>
          </w:p>
        </w:tc>
        <w:tc>
          <w:tcPr>
            <w:tcW w:w="1430" w:type="dxa"/>
            <w:tcBorders>
              <w:top w:val="single" w:sz="4" w:space="0" w:color="000000"/>
              <w:left w:val="single" w:sz="4" w:space="0" w:color="000000"/>
              <w:bottom w:val="single" w:sz="4" w:space="0" w:color="000000"/>
              <w:right w:val="single" w:sz="4" w:space="0" w:color="000000"/>
            </w:tcBorders>
          </w:tcPr>
          <w:p w14:paraId="6FC93843" w14:textId="61B54C33"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83,2</w:t>
            </w:r>
          </w:p>
        </w:tc>
      </w:tr>
      <w:tr w:rsidR="00230348" w:rsidRPr="007662F1" w14:paraId="4E3BD47D" w14:textId="77777777" w:rsidTr="00230348">
        <w:tc>
          <w:tcPr>
            <w:tcW w:w="1049" w:type="dxa"/>
            <w:vMerge w:val="restart"/>
            <w:tcBorders>
              <w:top w:val="single" w:sz="4" w:space="0" w:color="000000"/>
              <w:left w:val="single" w:sz="4" w:space="0" w:color="000000"/>
              <w:bottom w:val="single" w:sz="4" w:space="0" w:color="000000"/>
              <w:right w:val="single" w:sz="4" w:space="0" w:color="000000"/>
            </w:tcBorders>
            <w:hideMark/>
          </w:tcPr>
          <w:p w14:paraId="764C031A"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9.</w:t>
            </w:r>
          </w:p>
        </w:tc>
        <w:tc>
          <w:tcPr>
            <w:tcW w:w="2228" w:type="dxa"/>
            <w:vMerge w:val="restart"/>
            <w:tcBorders>
              <w:top w:val="single" w:sz="4" w:space="0" w:color="000000"/>
              <w:left w:val="single" w:sz="4" w:space="0" w:color="000000"/>
              <w:bottom w:val="single" w:sz="4" w:space="0" w:color="000000"/>
              <w:right w:val="single" w:sz="4" w:space="0" w:color="000000"/>
            </w:tcBorders>
            <w:hideMark/>
          </w:tcPr>
          <w:p w14:paraId="5D200629"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Activități imunoprofilactice</w:t>
            </w:r>
          </w:p>
        </w:tc>
        <w:tc>
          <w:tcPr>
            <w:tcW w:w="1016" w:type="dxa"/>
            <w:tcBorders>
              <w:top w:val="single" w:sz="4" w:space="0" w:color="000000"/>
              <w:left w:val="single" w:sz="4" w:space="0" w:color="000000"/>
              <w:bottom w:val="single" w:sz="4" w:space="0" w:color="auto"/>
              <w:right w:val="single" w:sz="4" w:space="0" w:color="000000"/>
            </w:tcBorders>
          </w:tcPr>
          <w:p w14:paraId="19B92378"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000000"/>
              <w:left w:val="single" w:sz="4" w:space="0" w:color="000000"/>
              <w:bottom w:val="single" w:sz="4" w:space="0" w:color="auto"/>
              <w:right w:val="single" w:sz="4" w:space="0" w:color="000000"/>
            </w:tcBorders>
          </w:tcPr>
          <w:p w14:paraId="30994DB4" w14:textId="5A8775A5"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Cabaline 6,5</w:t>
            </w:r>
          </w:p>
        </w:tc>
        <w:tc>
          <w:tcPr>
            <w:tcW w:w="1632" w:type="dxa"/>
            <w:tcBorders>
              <w:top w:val="single" w:sz="4" w:space="0" w:color="000000"/>
              <w:left w:val="single" w:sz="4" w:space="0" w:color="000000"/>
              <w:bottom w:val="single" w:sz="4" w:space="0" w:color="000000"/>
              <w:right w:val="single" w:sz="4" w:space="0" w:color="000000"/>
            </w:tcBorders>
          </w:tcPr>
          <w:p w14:paraId="0446C112"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60</w:t>
            </w:r>
          </w:p>
        </w:tc>
        <w:tc>
          <w:tcPr>
            <w:tcW w:w="1430" w:type="dxa"/>
            <w:tcBorders>
              <w:top w:val="single" w:sz="4" w:space="0" w:color="000000"/>
              <w:left w:val="single" w:sz="4" w:space="0" w:color="000000"/>
              <w:bottom w:val="single" w:sz="4" w:space="0" w:color="000000"/>
              <w:right w:val="single" w:sz="4" w:space="0" w:color="000000"/>
            </w:tcBorders>
          </w:tcPr>
          <w:p w14:paraId="29697860"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390</w:t>
            </w:r>
          </w:p>
        </w:tc>
      </w:tr>
      <w:tr w:rsidR="00230348" w:rsidRPr="007662F1" w14:paraId="409D876A"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6853A28A"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6B8F6DE2"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039E987B"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tcPr>
          <w:p w14:paraId="78776A90" w14:textId="6E9274FA"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Bovine 6,5</w:t>
            </w:r>
          </w:p>
        </w:tc>
        <w:tc>
          <w:tcPr>
            <w:tcW w:w="1632" w:type="dxa"/>
            <w:tcBorders>
              <w:top w:val="single" w:sz="4" w:space="0" w:color="000000"/>
              <w:left w:val="single" w:sz="4" w:space="0" w:color="000000"/>
              <w:bottom w:val="single" w:sz="4" w:space="0" w:color="000000"/>
              <w:right w:val="single" w:sz="4" w:space="0" w:color="000000"/>
            </w:tcBorders>
          </w:tcPr>
          <w:p w14:paraId="18401312" w14:textId="6D91690A"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190</w:t>
            </w:r>
          </w:p>
        </w:tc>
        <w:tc>
          <w:tcPr>
            <w:tcW w:w="1430" w:type="dxa"/>
            <w:tcBorders>
              <w:top w:val="single" w:sz="4" w:space="0" w:color="000000"/>
              <w:left w:val="single" w:sz="4" w:space="0" w:color="000000"/>
              <w:bottom w:val="single" w:sz="4" w:space="0" w:color="000000"/>
              <w:right w:val="single" w:sz="4" w:space="0" w:color="000000"/>
            </w:tcBorders>
          </w:tcPr>
          <w:p w14:paraId="6D285DA5" w14:textId="4BA0BB4C"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235</w:t>
            </w:r>
          </w:p>
        </w:tc>
      </w:tr>
      <w:tr w:rsidR="00230348" w:rsidRPr="007662F1" w14:paraId="7079B9F5"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7660CCBD"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7A9B69B0"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67F2822C"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tcPr>
          <w:p w14:paraId="37328F08" w14:textId="764C4B52"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Ovine 3,51</w:t>
            </w:r>
          </w:p>
        </w:tc>
        <w:tc>
          <w:tcPr>
            <w:tcW w:w="1632" w:type="dxa"/>
            <w:tcBorders>
              <w:top w:val="single" w:sz="4" w:space="0" w:color="000000"/>
              <w:left w:val="single" w:sz="4" w:space="0" w:color="000000"/>
              <w:bottom w:val="single" w:sz="4" w:space="0" w:color="000000"/>
              <w:right w:val="single" w:sz="4" w:space="0" w:color="000000"/>
            </w:tcBorders>
          </w:tcPr>
          <w:p w14:paraId="29A5F6C1"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2240</w:t>
            </w:r>
          </w:p>
        </w:tc>
        <w:tc>
          <w:tcPr>
            <w:tcW w:w="1430" w:type="dxa"/>
            <w:tcBorders>
              <w:top w:val="single" w:sz="4" w:space="0" w:color="000000"/>
              <w:left w:val="single" w:sz="4" w:space="0" w:color="000000"/>
              <w:bottom w:val="single" w:sz="4" w:space="0" w:color="000000"/>
              <w:right w:val="single" w:sz="4" w:space="0" w:color="000000"/>
            </w:tcBorders>
          </w:tcPr>
          <w:p w14:paraId="5EF82393" w14:textId="703E20E8"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7</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862,4</w:t>
            </w:r>
          </w:p>
        </w:tc>
      </w:tr>
      <w:tr w:rsidR="00230348" w:rsidRPr="007662F1" w14:paraId="4E150BCE"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08DFDA01"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0EBAFE5B"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7ADFFE40"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tcPr>
          <w:p w14:paraId="36BCA00F" w14:textId="5D78B5B6"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Caprine  3,51</w:t>
            </w:r>
          </w:p>
        </w:tc>
        <w:tc>
          <w:tcPr>
            <w:tcW w:w="1632" w:type="dxa"/>
            <w:tcBorders>
              <w:top w:val="single" w:sz="4" w:space="0" w:color="000000"/>
              <w:left w:val="single" w:sz="4" w:space="0" w:color="000000"/>
              <w:bottom w:val="single" w:sz="4" w:space="0" w:color="000000"/>
              <w:right w:val="single" w:sz="4" w:space="0" w:color="000000"/>
            </w:tcBorders>
          </w:tcPr>
          <w:p w14:paraId="7D551F5C"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449</w:t>
            </w:r>
          </w:p>
        </w:tc>
        <w:tc>
          <w:tcPr>
            <w:tcW w:w="1430" w:type="dxa"/>
            <w:tcBorders>
              <w:top w:val="single" w:sz="4" w:space="0" w:color="000000"/>
              <w:left w:val="single" w:sz="4" w:space="0" w:color="000000"/>
              <w:bottom w:val="single" w:sz="4" w:space="0" w:color="000000"/>
              <w:right w:val="single" w:sz="4" w:space="0" w:color="000000"/>
            </w:tcBorders>
          </w:tcPr>
          <w:p w14:paraId="45A10A4D" w14:textId="14136E7E"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575,9</w:t>
            </w:r>
          </w:p>
        </w:tc>
      </w:tr>
      <w:tr w:rsidR="00230348" w:rsidRPr="007662F1" w14:paraId="1C25A5EB"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1872C3E4"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05D1C471"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2607C990"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tcPr>
          <w:p w14:paraId="5B69E8E2" w14:textId="7E29D61B"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Suine 13</w:t>
            </w:r>
          </w:p>
        </w:tc>
        <w:tc>
          <w:tcPr>
            <w:tcW w:w="1632" w:type="dxa"/>
            <w:tcBorders>
              <w:top w:val="single" w:sz="4" w:space="0" w:color="000000"/>
              <w:left w:val="single" w:sz="4" w:space="0" w:color="000000"/>
              <w:bottom w:val="single" w:sz="4" w:space="0" w:color="000000"/>
              <w:right w:val="single" w:sz="4" w:space="0" w:color="000000"/>
            </w:tcBorders>
          </w:tcPr>
          <w:p w14:paraId="09180B09"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c>
          <w:tcPr>
            <w:tcW w:w="1430" w:type="dxa"/>
            <w:tcBorders>
              <w:top w:val="single" w:sz="4" w:space="0" w:color="000000"/>
              <w:left w:val="single" w:sz="4" w:space="0" w:color="000000"/>
              <w:bottom w:val="single" w:sz="4" w:space="0" w:color="000000"/>
              <w:right w:val="single" w:sz="4" w:space="0" w:color="000000"/>
            </w:tcBorders>
          </w:tcPr>
          <w:p w14:paraId="7A6BFF14"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r>
      <w:tr w:rsidR="00230348" w:rsidRPr="007662F1" w14:paraId="6DFA2FF9"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6B5AE164"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18859BF0"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23AFC4C2"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tcPr>
          <w:p w14:paraId="58BBFB29" w14:textId="13CC679E"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Carnasiere (câini) 7,41</w:t>
            </w:r>
          </w:p>
        </w:tc>
        <w:tc>
          <w:tcPr>
            <w:tcW w:w="1632" w:type="dxa"/>
            <w:tcBorders>
              <w:top w:val="single" w:sz="4" w:space="0" w:color="000000"/>
              <w:left w:val="single" w:sz="4" w:space="0" w:color="000000"/>
              <w:bottom w:val="single" w:sz="4" w:space="0" w:color="000000"/>
              <w:right w:val="single" w:sz="4" w:space="0" w:color="000000"/>
            </w:tcBorders>
          </w:tcPr>
          <w:p w14:paraId="3E9F3DD8"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350</w:t>
            </w:r>
          </w:p>
        </w:tc>
        <w:tc>
          <w:tcPr>
            <w:tcW w:w="1430" w:type="dxa"/>
            <w:tcBorders>
              <w:top w:val="single" w:sz="4" w:space="0" w:color="000000"/>
              <w:left w:val="single" w:sz="4" w:space="0" w:color="000000"/>
              <w:bottom w:val="single" w:sz="4" w:space="0" w:color="000000"/>
              <w:right w:val="single" w:sz="4" w:space="0" w:color="000000"/>
            </w:tcBorders>
          </w:tcPr>
          <w:p w14:paraId="7E145B29" w14:textId="6FE7A701"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593,5</w:t>
            </w:r>
          </w:p>
        </w:tc>
      </w:tr>
      <w:tr w:rsidR="00230348" w:rsidRPr="007662F1" w14:paraId="45BEFD90"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320F5BDE"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12442998"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345EB423"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tcPr>
          <w:p w14:paraId="5BFC6CCE" w14:textId="291C0E56"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Carnasiere (pisici) 0</w:t>
            </w:r>
          </w:p>
        </w:tc>
        <w:tc>
          <w:tcPr>
            <w:tcW w:w="1632" w:type="dxa"/>
            <w:tcBorders>
              <w:top w:val="single" w:sz="4" w:space="0" w:color="000000"/>
              <w:left w:val="single" w:sz="4" w:space="0" w:color="000000"/>
              <w:bottom w:val="single" w:sz="4" w:space="0" w:color="000000"/>
              <w:right w:val="single" w:sz="4" w:space="0" w:color="000000"/>
            </w:tcBorders>
          </w:tcPr>
          <w:p w14:paraId="7DE70AB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50</w:t>
            </w:r>
          </w:p>
        </w:tc>
        <w:tc>
          <w:tcPr>
            <w:tcW w:w="1430" w:type="dxa"/>
            <w:tcBorders>
              <w:top w:val="single" w:sz="4" w:space="0" w:color="000000"/>
              <w:left w:val="single" w:sz="4" w:space="0" w:color="000000"/>
              <w:bottom w:val="single" w:sz="4" w:space="0" w:color="000000"/>
              <w:right w:val="single" w:sz="4" w:space="0" w:color="000000"/>
            </w:tcBorders>
          </w:tcPr>
          <w:p w14:paraId="23927C80"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r>
      <w:tr w:rsidR="00230348" w:rsidRPr="007662F1" w14:paraId="789185EF"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4B124698"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172B016C"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000000"/>
              <w:right w:val="single" w:sz="4" w:space="0" w:color="000000"/>
            </w:tcBorders>
          </w:tcPr>
          <w:p w14:paraId="7430F484"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000000"/>
              <w:right w:val="single" w:sz="4" w:space="0" w:color="000000"/>
            </w:tcBorders>
          </w:tcPr>
          <w:p w14:paraId="67E25BA8" w14:textId="303173B7" w:rsidR="00230348" w:rsidRPr="007662F1" w:rsidRDefault="00230348" w:rsidP="0080765D">
            <w:pPr>
              <w:spacing w:after="160" w:line="360" w:lineRule="auto"/>
              <w:contextualSpacing/>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Păsări 0</w:t>
            </w:r>
          </w:p>
        </w:tc>
        <w:tc>
          <w:tcPr>
            <w:tcW w:w="1632" w:type="dxa"/>
            <w:tcBorders>
              <w:top w:val="single" w:sz="4" w:space="0" w:color="000000"/>
              <w:left w:val="single" w:sz="4" w:space="0" w:color="000000"/>
              <w:bottom w:val="single" w:sz="4" w:space="0" w:color="000000"/>
              <w:right w:val="single" w:sz="4" w:space="0" w:color="000000"/>
            </w:tcBorders>
          </w:tcPr>
          <w:p w14:paraId="71E32A8C" w14:textId="33B9B620"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3000</w:t>
            </w:r>
          </w:p>
        </w:tc>
        <w:tc>
          <w:tcPr>
            <w:tcW w:w="1430" w:type="dxa"/>
            <w:tcBorders>
              <w:top w:val="single" w:sz="4" w:space="0" w:color="000000"/>
              <w:left w:val="single" w:sz="4" w:space="0" w:color="000000"/>
              <w:bottom w:val="single" w:sz="4" w:space="0" w:color="000000"/>
              <w:right w:val="single" w:sz="4" w:space="0" w:color="000000"/>
            </w:tcBorders>
          </w:tcPr>
          <w:p w14:paraId="32E439FE"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r>
      <w:tr w:rsidR="00230348" w:rsidRPr="007662F1" w14:paraId="49DA996D" w14:textId="77777777" w:rsidTr="00230348">
        <w:tc>
          <w:tcPr>
            <w:tcW w:w="1049" w:type="dxa"/>
            <w:vMerge w:val="restart"/>
            <w:tcBorders>
              <w:top w:val="single" w:sz="4" w:space="0" w:color="000000"/>
              <w:left w:val="single" w:sz="4" w:space="0" w:color="000000"/>
              <w:bottom w:val="single" w:sz="4" w:space="0" w:color="000000"/>
              <w:right w:val="single" w:sz="4" w:space="0" w:color="000000"/>
            </w:tcBorders>
            <w:hideMark/>
          </w:tcPr>
          <w:p w14:paraId="01CC18AA"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10.</w:t>
            </w:r>
          </w:p>
        </w:tc>
        <w:tc>
          <w:tcPr>
            <w:tcW w:w="2228" w:type="dxa"/>
            <w:vMerge w:val="restart"/>
            <w:tcBorders>
              <w:top w:val="single" w:sz="4" w:space="0" w:color="000000"/>
              <w:left w:val="single" w:sz="4" w:space="0" w:color="000000"/>
              <w:bottom w:val="single" w:sz="4" w:space="0" w:color="000000"/>
              <w:right w:val="single" w:sz="4" w:space="0" w:color="000000"/>
            </w:tcBorders>
            <w:hideMark/>
          </w:tcPr>
          <w:p w14:paraId="0DDAE889"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Lucrări de decontaminare, dezinfecție, dezinsecție, deratizare și de necesitate</w:t>
            </w:r>
          </w:p>
        </w:tc>
        <w:tc>
          <w:tcPr>
            <w:tcW w:w="1016" w:type="dxa"/>
            <w:tcBorders>
              <w:top w:val="single" w:sz="4" w:space="0" w:color="000000"/>
              <w:left w:val="single" w:sz="4" w:space="0" w:color="000000"/>
              <w:bottom w:val="single" w:sz="4" w:space="0" w:color="auto"/>
              <w:right w:val="single" w:sz="4" w:space="0" w:color="000000"/>
            </w:tcBorders>
          </w:tcPr>
          <w:p w14:paraId="3C50A286"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000000"/>
              <w:left w:val="single" w:sz="4" w:space="0" w:color="000000"/>
              <w:bottom w:val="single" w:sz="4" w:space="0" w:color="auto"/>
              <w:right w:val="single" w:sz="4" w:space="0" w:color="000000"/>
            </w:tcBorders>
          </w:tcPr>
          <w:p w14:paraId="22177AC8" w14:textId="15215F45"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În unități zootehnice, de industrie alimentară, la gospodăriile populației          19,24 lei/100 m²</w:t>
            </w:r>
          </w:p>
        </w:tc>
        <w:tc>
          <w:tcPr>
            <w:tcW w:w="1632" w:type="dxa"/>
            <w:tcBorders>
              <w:top w:val="single" w:sz="4" w:space="0" w:color="000000"/>
              <w:left w:val="single" w:sz="4" w:space="0" w:color="000000"/>
              <w:bottom w:val="single" w:sz="4" w:space="0" w:color="000000"/>
              <w:right w:val="single" w:sz="4" w:space="0" w:color="000000"/>
            </w:tcBorders>
          </w:tcPr>
          <w:p w14:paraId="79CE1F2C"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1000</w:t>
            </w:r>
          </w:p>
        </w:tc>
        <w:tc>
          <w:tcPr>
            <w:tcW w:w="1430" w:type="dxa"/>
            <w:tcBorders>
              <w:top w:val="single" w:sz="4" w:space="0" w:color="000000"/>
              <w:left w:val="single" w:sz="4" w:space="0" w:color="000000"/>
              <w:bottom w:val="single" w:sz="4" w:space="0" w:color="000000"/>
              <w:right w:val="single" w:sz="4" w:space="0" w:color="000000"/>
            </w:tcBorders>
          </w:tcPr>
          <w:p w14:paraId="738ED6FD"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192,4</w:t>
            </w:r>
          </w:p>
        </w:tc>
      </w:tr>
      <w:tr w:rsidR="00230348" w:rsidRPr="007662F1" w14:paraId="0A5927B7"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623CCBA1"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515CC1F1"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000000"/>
              <w:right w:val="single" w:sz="4" w:space="0" w:color="000000"/>
            </w:tcBorders>
          </w:tcPr>
          <w:p w14:paraId="184C1F66" w14:textId="77777777" w:rsidR="00230348" w:rsidRPr="007662F1" w:rsidRDefault="00230348" w:rsidP="0080765D">
            <w:pPr>
              <w:spacing w:after="160" w:line="360" w:lineRule="auto"/>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000000"/>
              <w:right w:val="single" w:sz="4" w:space="0" w:color="000000"/>
            </w:tcBorders>
          </w:tcPr>
          <w:p w14:paraId="6E892E50" w14:textId="7C77BAF4" w:rsidR="00230348" w:rsidRPr="007662F1" w:rsidRDefault="00230348" w:rsidP="0080765D">
            <w:pPr>
              <w:spacing w:after="160" w:line="360" w:lineRule="auto"/>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În camere de incubație, viermi de mătase etc.          1,95 lei/m²</w:t>
            </w:r>
          </w:p>
        </w:tc>
        <w:tc>
          <w:tcPr>
            <w:tcW w:w="1632" w:type="dxa"/>
            <w:tcBorders>
              <w:top w:val="single" w:sz="4" w:space="0" w:color="000000"/>
              <w:left w:val="single" w:sz="4" w:space="0" w:color="000000"/>
              <w:bottom w:val="single" w:sz="4" w:space="0" w:color="000000"/>
              <w:right w:val="single" w:sz="4" w:space="0" w:color="000000"/>
            </w:tcBorders>
            <w:hideMark/>
          </w:tcPr>
          <w:p w14:paraId="1FC2A541"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c>
          <w:tcPr>
            <w:tcW w:w="1430" w:type="dxa"/>
            <w:tcBorders>
              <w:top w:val="single" w:sz="4" w:space="0" w:color="000000"/>
              <w:left w:val="single" w:sz="4" w:space="0" w:color="000000"/>
              <w:bottom w:val="single" w:sz="4" w:space="0" w:color="000000"/>
              <w:right w:val="single" w:sz="4" w:space="0" w:color="000000"/>
            </w:tcBorders>
            <w:hideMark/>
          </w:tcPr>
          <w:p w14:paraId="094A8190"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0</w:t>
            </w:r>
          </w:p>
        </w:tc>
      </w:tr>
      <w:tr w:rsidR="00230348" w:rsidRPr="007662F1" w14:paraId="5FD04FC1" w14:textId="77777777" w:rsidTr="00230348">
        <w:tc>
          <w:tcPr>
            <w:tcW w:w="1049" w:type="dxa"/>
            <w:vMerge w:val="restart"/>
            <w:tcBorders>
              <w:top w:val="single" w:sz="4" w:space="0" w:color="000000"/>
              <w:left w:val="single" w:sz="4" w:space="0" w:color="000000"/>
              <w:bottom w:val="single" w:sz="4" w:space="0" w:color="000000"/>
              <w:right w:val="single" w:sz="4" w:space="0" w:color="000000"/>
            </w:tcBorders>
            <w:hideMark/>
          </w:tcPr>
          <w:p w14:paraId="1955460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11.</w:t>
            </w:r>
          </w:p>
        </w:tc>
        <w:tc>
          <w:tcPr>
            <w:tcW w:w="2228" w:type="dxa"/>
            <w:vMerge w:val="restart"/>
            <w:tcBorders>
              <w:top w:val="single" w:sz="4" w:space="0" w:color="000000"/>
              <w:left w:val="single" w:sz="4" w:space="0" w:color="000000"/>
              <w:bottom w:val="single" w:sz="4" w:space="0" w:color="000000"/>
              <w:right w:val="single" w:sz="4" w:space="0" w:color="000000"/>
            </w:tcBorders>
            <w:hideMark/>
          </w:tcPr>
          <w:p w14:paraId="776BB335"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Manopera privind identificarea și înregistrarea animalelor, a mișcărilor și a evenimentelor suferite de acestea, corectarea eventualelor erori</w:t>
            </w:r>
          </w:p>
        </w:tc>
        <w:tc>
          <w:tcPr>
            <w:tcW w:w="1016" w:type="dxa"/>
            <w:tcBorders>
              <w:top w:val="single" w:sz="4" w:space="0" w:color="000000"/>
              <w:left w:val="single" w:sz="4" w:space="0" w:color="000000"/>
              <w:bottom w:val="single" w:sz="4" w:space="0" w:color="auto"/>
              <w:right w:val="single" w:sz="4" w:space="0" w:color="000000"/>
            </w:tcBorders>
          </w:tcPr>
          <w:p w14:paraId="05D9395F"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000000"/>
              <w:left w:val="single" w:sz="4" w:space="0" w:color="000000"/>
              <w:bottom w:val="single" w:sz="4" w:space="0" w:color="auto"/>
              <w:right w:val="single" w:sz="4" w:space="0" w:color="000000"/>
            </w:tcBorders>
          </w:tcPr>
          <w:p w14:paraId="79C6FB73" w14:textId="3B5D502A" w:rsidR="00230348" w:rsidRPr="007662F1" w:rsidRDefault="00230348" w:rsidP="0080765D">
            <w:pPr>
              <w:spacing w:after="160" w:line="360" w:lineRule="auto"/>
              <w:contextualSpacing/>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Bovine 20,8</w:t>
            </w:r>
          </w:p>
        </w:tc>
        <w:tc>
          <w:tcPr>
            <w:tcW w:w="1632" w:type="dxa"/>
            <w:tcBorders>
              <w:top w:val="single" w:sz="4" w:space="0" w:color="000000"/>
              <w:left w:val="single" w:sz="4" w:space="0" w:color="000000"/>
              <w:bottom w:val="single" w:sz="4" w:space="0" w:color="000000"/>
              <w:right w:val="single" w:sz="4" w:space="0" w:color="000000"/>
            </w:tcBorders>
          </w:tcPr>
          <w:p w14:paraId="61A96D1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152</w:t>
            </w:r>
          </w:p>
        </w:tc>
        <w:tc>
          <w:tcPr>
            <w:tcW w:w="1430" w:type="dxa"/>
            <w:tcBorders>
              <w:top w:val="single" w:sz="4" w:space="0" w:color="000000"/>
              <w:left w:val="single" w:sz="4" w:space="0" w:color="000000"/>
              <w:bottom w:val="single" w:sz="4" w:space="0" w:color="000000"/>
              <w:right w:val="single" w:sz="4" w:space="0" w:color="000000"/>
            </w:tcBorders>
          </w:tcPr>
          <w:p w14:paraId="3BCA6D4F" w14:textId="24FEB29F"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3</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161,6</w:t>
            </w:r>
          </w:p>
        </w:tc>
      </w:tr>
      <w:tr w:rsidR="00230348" w:rsidRPr="007662F1" w14:paraId="5756A38A"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55909A12"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27738127"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71E74645"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152E7C21" w14:textId="797AAA61"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Ovine - 2 crotalii 4,55</w:t>
            </w:r>
          </w:p>
        </w:tc>
        <w:tc>
          <w:tcPr>
            <w:tcW w:w="1632" w:type="dxa"/>
            <w:tcBorders>
              <w:top w:val="single" w:sz="4" w:space="0" w:color="000000"/>
              <w:left w:val="single" w:sz="4" w:space="0" w:color="000000"/>
              <w:bottom w:val="single" w:sz="4" w:space="0" w:color="000000"/>
              <w:right w:val="single" w:sz="4" w:space="0" w:color="000000"/>
            </w:tcBorders>
          </w:tcPr>
          <w:p w14:paraId="335CB1FD"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2240</w:t>
            </w:r>
          </w:p>
        </w:tc>
        <w:tc>
          <w:tcPr>
            <w:tcW w:w="1430" w:type="dxa"/>
            <w:tcBorders>
              <w:top w:val="single" w:sz="4" w:space="0" w:color="000000"/>
              <w:left w:val="single" w:sz="4" w:space="0" w:color="000000"/>
              <w:bottom w:val="single" w:sz="4" w:space="0" w:color="000000"/>
              <w:right w:val="single" w:sz="4" w:space="0" w:color="000000"/>
            </w:tcBorders>
          </w:tcPr>
          <w:p w14:paraId="06251300" w14:textId="5A174EE8"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10</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192</w:t>
            </w:r>
          </w:p>
        </w:tc>
      </w:tr>
      <w:tr w:rsidR="00230348" w:rsidRPr="007662F1" w14:paraId="36FC10DA"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31CCDC58"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1B2DF570"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auto"/>
              <w:right w:val="single" w:sz="4" w:space="0" w:color="000000"/>
            </w:tcBorders>
          </w:tcPr>
          <w:p w14:paraId="4C7B6AF5"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auto"/>
              <w:right w:val="single" w:sz="4" w:space="0" w:color="000000"/>
            </w:tcBorders>
            <w:hideMark/>
          </w:tcPr>
          <w:p w14:paraId="4D2D7884" w14:textId="507FA8CC"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eastAsia="Times New Roman" w:hAnsi="Trebuchet MS" w:cs="Times New Roman"/>
                <w:bCs/>
                <w:sz w:val="22"/>
                <w:szCs w:val="22"/>
                <w:lang w:val="en-GB"/>
              </w:rPr>
              <w:t>Caprine - 2 crotalii 4,55</w:t>
            </w:r>
          </w:p>
        </w:tc>
        <w:tc>
          <w:tcPr>
            <w:tcW w:w="1632" w:type="dxa"/>
            <w:tcBorders>
              <w:top w:val="single" w:sz="4" w:space="0" w:color="000000"/>
              <w:left w:val="single" w:sz="4" w:space="0" w:color="000000"/>
              <w:bottom w:val="single" w:sz="4" w:space="0" w:color="000000"/>
              <w:right w:val="single" w:sz="4" w:space="0" w:color="000000"/>
            </w:tcBorders>
          </w:tcPr>
          <w:p w14:paraId="64754DF2"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479</w:t>
            </w:r>
          </w:p>
        </w:tc>
        <w:tc>
          <w:tcPr>
            <w:tcW w:w="1430" w:type="dxa"/>
            <w:tcBorders>
              <w:top w:val="single" w:sz="4" w:space="0" w:color="000000"/>
              <w:left w:val="single" w:sz="4" w:space="0" w:color="000000"/>
              <w:bottom w:val="single" w:sz="4" w:space="0" w:color="000000"/>
              <w:right w:val="single" w:sz="4" w:space="0" w:color="000000"/>
            </w:tcBorders>
          </w:tcPr>
          <w:p w14:paraId="033C2FA2" w14:textId="4B3B0F9E"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179,45</w:t>
            </w:r>
          </w:p>
        </w:tc>
      </w:tr>
      <w:tr w:rsidR="00230348" w:rsidRPr="007662F1" w14:paraId="2F2CDD16" w14:textId="77777777" w:rsidTr="00230348">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7F1F3B1C"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14:paraId="6C2B8FB0" w14:textId="77777777" w:rsidR="00230348" w:rsidRPr="007662F1" w:rsidRDefault="00230348" w:rsidP="0080765D">
            <w:pPr>
              <w:spacing w:after="160" w:line="360" w:lineRule="auto"/>
              <w:jc w:val="both"/>
              <w:rPr>
                <w:rFonts w:ascii="Trebuchet MS" w:hAnsi="Trebuchet MS" w:cs="Times New Roman"/>
                <w:bCs/>
                <w:sz w:val="22"/>
                <w:szCs w:val="22"/>
                <w:lang w:val="ro-RO"/>
              </w:rPr>
            </w:pPr>
          </w:p>
        </w:tc>
        <w:tc>
          <w:tcPr>
            <w:tcW w:w="1016" w:type="dxa"/>
            <w:tcBorders>
              <w:top w:val="single" w:sz="4" w:space="0" w:color="auto"/>
              <w:left w:val="single" w:sz="4" w:space="0" w:color="000000"/>
              <w:bottom w:val="single" w:sz="4" w:space="0" w:color="000000"/>
              <w:right w:val="single" w:sz="4" w:space="0" w:color="000000"/>
            </w:tcBorders>
          </w:tcPr>
          <w:p w14:paraId="17A85ACA" w14:textId="77777777" w:rsidR="00230348" w:rsidRPr="007662F1" w:rsidRDefault="00230348" w:rsidP="0080765D">
            <w:pPr>
              <w:spacing w:after="160" w:line="360" w:lineRule="auto"/>
              <w:contextualSpacing/>
              <w:jc w:val="center"/>
              <w:rPr>
                <w:rFonts w:ascii="Trebuchet MS" w:eastAsia="Times New Roman" w:hAnsi="Trebuchet MS" w:cs="Times New Roman"/>
                <w:bCs/>
                <w:sz w:val="22"/>
                <w:szCs w:val="22"/>
                <w:lang w:val="en-GB"/>
              </w:rPr>
            </w:pPr>
          </w:p>
        </w:tc>
        <w:tc>
          <w:tcPr>
            <w:tcW w:w="1989" w:type="dxa"/>
            <w:tcBorders>
              <w:top w:val="single" w:sz="4" w:space="0" w:color="auto"/>
              <w:left w:val="single" w:sz="4" w:space="0" w:color="000000"/>
              <w:bottom w:val="single" w:sz="4" w:space="0" w:color="000000"/>
              <w:right w:val="single" w:sz="4" w:space="0" w:color="000000"/>
            </w:tcBorders>
          </w:tcPr>
          <w:p w14:paraId="5E345024" w14:textId="35C31278" w:rsidR="00230348" w:rsidRPr="007662F1" w:rsidRDefault="00230348" w:rsidP="0080765D">
            <w:pPr>
              <w:spacing w:after="160" w:line="360" w:lineRule="auto"/>
              <w:contextualSpacing/>
              <w:jc w:val="center"/>
              <w:rPr>
                <w:rFonts w:ascii="Trebuchet MS" w:eastAsia="Times New Roman" w:hAnsi="Trebuchet MS" w:cs="Times New Roman"/>
                <w:bCs/>
                <w:sz w:val="22"/>
                <w:szCs w:val="22"/>
              </w:rPr>
            </w:pPr>
            <w:r w:rsidRPr="007662F1">
              <w:rPr>
                <w:rFonts w:ascii="Trebuchet MS" w:eastAsia="Times New Roman" w:hAnsi="Trebuchet MS" w:cs="Times New Roman"/>
                <w:bCs/>
                <w:sz w:val="22"/>
                <w:szCs w:val="22"/>
                <w:lang w:val="en-GB"/>
              </w:rPr>
              <w:t>Suine 4,55</w:t>
            </w:r>
          </w:p>
        </w:tc>
        <w:tc>
          <w:tcPr>
            <w:tcW w:w="1632" w:type="dxa"/>
            <w:tcBorders>
              <w:top w:val="single" w:sz="4" w:space="0" w:color="000000"/>
              <w:left w:val="single" w:sz="4" w:space="0" w:color="000000"/>
              <w:bottom w:val="single" w:sz="4" w:space="0" w:color="000000"/>
              <w:right w:val="single" w:sz="4" w:space="0" w:color="000000"/>
            </w:tcBorders>
          </w:tcPr>
          <w:p w14:paraId="17F36300"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259</w:t>
            </w:r>
          </w:p>
        </w:tc>
        <w:tc>
          <w:tcPr>
            <w:tcW w:w="1430" w:type="dxa"/>
            <w:tcBorders>
              <w:top w:val="single" w:sz="4" w:space="0" w:color="000000"/>
              <w:left w:val="single" w:sz="4" w:space="0" w:color="000000"/>
              <w:bottom w:val="single" w:sz="4" w:space="0" w:color="000000"/>
              <w:right w:val="single" w:sz="4" w:space="0" w:color="000000"/>
            </w:tcBorders>
          </w:tcPr>
          <w:p w14:paraId="6F29BC62" w14:textId="33D30B79"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178,45</w:t>
            </w:r>
          </w:p>
        </w:tc>
      </w:tr>
      <w:tr w:rsidR="00230348" w:rsidRPr="007662F1" w14:paraId="76FF82F0" w14:textId="77777777" w:rsidTr="00230348">
        <w:tc>
          <w:tcPr>
            <w:tcW w:w="1049" w:type="dxa"/>
            <w:tcBorders>
              <w:top w:val="single" w:sz="4" w:space="0" w:color="000000"/>
              <w:left w:val="single" w:sz="4" w:space="0" w:color="000000"/>
              <w:bottom w:val="single" w:sz="4" w:space="0" w:color="000000"/>
              <w:right w:val="single" w:sz="4" w:space="0" w:color="000000"/>
            </w:tcBorders>
            <w:hideMark/>
          </w:tcPr>
          <w:p w14:paraId="672A549B"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TOTAL 1 AN (lei fara TVA)</w:t>
            </w:r>
          </w:p>
        </w:tc>
        <w:tc>
          <w:tcPr>
            <w:tcW w:w="2228" w:type="dxa"/>
            <w:tcBorders>
              <w:top w:val="single" w:sz="4" w:space="0" w:color="000000"/>
              <w:left w:val="single" w:sz="4" w:space="0" w:color="000000"/>
              <w:bottom w:val="single" w:sz="4" w:space="0" w:color="000000"/>
              <w:right w:val="single" w:sz="4" w:space="0" w:color="000000"/>
            </w:tcBorders>
            <w:hideMark/>
          </w:tcPr>
          <w:p w14:paraId="5DFCA050"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016" w:type="dxa"/>
            <w:tcBorders>
              <w:top w:val="single" w:sz="4" w:space="0" w:color="000000"/>
              <w:left w:val="single" w:sz="4" w:space="0" w:color="000000"/>
              <w:bottom w:val="single" w:sz="4" w:space="0" w:color="000000"/>
              <w:right w:val="single" w:sz="4" w:space="0" w:color="000000"/>
            </w:tcBorders>
          </w:tcPr>
          <w:p w14:paraId="613FC8CE"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989" w:type="dxa"/>
            <w:tcBorders>
              <w:top w:val="single" w:sz="4" w:space="0" w:color="000000"/>
              <w:left w:val="single" w:sz="4" w:space="0" w:color="000000"/>
              <w:bottom w:val="single" w:sz="4" w:space="0" w:color="000000"/>
              <w:right w:val="single" w:sz="4" w:space="0" w:color="000000"/>
            </w:tcBorders>
            <w:hideMark/>
          </w:tcPr>
          <w:p w14:paraId="3F9F0D61" w14:textId="30AFBF04"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632" w:type="dxa"/>
            <w:tcBorders>
              <w:top w:val="single" w:sz="4" w:space="0" w:color="000000"/>
              <w:left w:val="single" w:sz="4" w:space="0" w:color="000000"/>
              <w:bottom w:val="single" w:sz="4" w:space="0" w:color="000000"/>
              <w:right w:val="single" w:sz="4" w:space="0" w:color="000000"/>
            </w:tcBorders>
            <w:hideMark/>
          </w:tcPr>
          <w:p w14:paraId="53D126CB"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430" w:type="dxa"/>
            <w:tcBorders>
              <w:top w:val="single" w:sz="4" w:space="0" w:color="000000"/>
              <w:left w:val="single" w:sz="4" w:space="0" w:color="000000"/>
              <w:bottom w:val="single" w:sz="4" w:space="0" w:color="000000"/>
              <w:right w:val="single" w:sz="4" w:space="0" w:color="000000"/>
            </w:tcBorders>
            <w:hideMark/>
          </w:tcPr>
          <w:p w14:paraId="19CA0A72" w14:textId="75410150"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171</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34</w:t>
            </w:r>
            <w:r w:rsidR="00D26C65">
              <w:rPr>
                <w:rFonts w:ascii="Trebuchet MS" w:hAnsi="Trebuchet MS" w:cs="Times New Roman"/>
                <w:bCs/>
                <w:sz w:val="22"/>
                <w:szCs w:val="22"/>
                <w:lang w:val="ro-RO"/>
              </w:rPr>
              <w:t>9</w:t>
            </w:r>
            <w:r w:rsidRPr="007662F1">
              <w:rPr>
                <w:rFonts w:ascii="Trebuchet MS" w:hAnsi="Trebuchet MS" w:cs="Times New Roman"/>
                <w:bCs/>
                <w:sz w:val="22"/>
                <w:szCs w:val="22"/>
                <w:lang w:val="ro-RO"/>
              </w:rPr>
              <w:t>,</w:t>
            </w:r>
            <w:r w:rsidR="00DA2585">
              <w:rPr>
                <w:rFonts w:ascii="Trebuchet MS" w:hAnsi="Trebuchet MS" w:cs="Times New Roman"/>
                <w:bCs/>
                <w:sz w:val="22"/>
                <w:szCs w:val="22"/>
                <w:lang w:val="ro-RO"/>
              </w:rPr>
              <w:t>65</w:t>
            </w:r>
          </w:p>
        </w:tc>
      </w:tr>
      <w:tr w:rsidR="00230348" w:rsidRPr="007662F1" w14:paraId="65B78175" w14:textId="77777777" w:rsidTr="00230348">
        <w:tc>
          <w:tcPr>
            <w:tcW w:w="1049" w:type="dxa"/>
            <w:tcBorders>
              <w:top w:val="single" w:sz="4" w:space="0" w:color="000000"/>
              <w:left w:val="single" w:sz="4" w:space="0" w:color="000000"/>
              <w:bottom w:val="single" w:sz="4" w:space="0" w:color="000000"/>
              <w:right w:val="single" w:sz="4" w:space="0" w:color="000000"/>
            </w:tcBorders>
            <w:hideMark/>
          </w:tcPr>
          <w:p w14:paraId="434F34FD"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TVA</w:t>
            </w:r>
            <w:r w:rsidRPr="007662F1">
              <w:rPr>
                <w:rFonts w:ascii="Trebuchet MS" w:hAnsi="Trebuchet MS" w:cs="Times New Roman"/>
                <w:iCs/>
                <w:sz w:val="22"/>
                <w:szCs w:val="22"/>
                <w:shd w:val="clear" w:color="auto" w:fill="FFFFFF"/>
                <w:lang w:val="it-IT"/>
              </w:rPr>
              <w:t>** (1 AN)</w:t>
            </w:r>
          </w:p>
        </w:tc>
        <w:tc>
          <w:tcPr>
            <w:tcW w:w="2228" w:type="dxa"/>
            <w:tcBorders>
              <w:top w:val="single" w:sz="4" w:space="0" w:color="000000"/>
              <w:left w:val="single" w:sz="4" w:space="0" w:color="000000"/>
              <w:bottom w:val="single" w:sz="4" w:space="0" w:color="000000"/>
              <w:right w:val="single" w:sz="4" w:space="0" w:color="000000"/>
            </w:tcBorders>
            <w:hideMark/>
          </w:tcPr>
          <w:p w14:paraId="50B094DE"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016" w:type="dxa"/>
            <w:tcBorders>
              <w:top w:val="single" w:sz="4" w:space="0" w:color="000000"/>
              <w:left w:val="single" w:sz="4" w:space="0" w:color="000000"/>
              <w:bottom w:val="single" w:sz="4" w:space="0" w:color="000000"/>
              <w:right w:val="single" w:sz="4" w:space="0" w:color="000000"/>
            </w:tcBorders>
          </w:tcPr>
          <w:p w14:paraId="219BB872"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989" w:type="dxa"/>
            <w:tcBorders>
              <w:top w:val="single" w:sz="4" w:space="0" w:color="000000"/>
              <w:left w:val="single" w:sz="4" w:space="0" w:color="000000"/>
              <w:bottom w:val="single" w:sz="4" w:space="0" w:color="000000"/>
              <w:right w:val="single" w:sz="4" w:space="0" w:color="000000"/>
            </w:tcBorders>
            <w:hideMark/>
          </w:tcPr>
          <w:p w14:paraId="214BE304" w14:textId="67076432"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632" w:type="dxa"/>
            <w:tcBorders>
              <w:top w:val="single" w:sz="4" w:space="0" w:color="000000"/>
              <w:left w:val="single" w:sz="4" w:space="0" w:color="000000"/>
              <w:bottom w:val="single" w:sz="4" w:space="0" w:color="000000"/>
              <w:right w:val="single" w:sz="4" w:space="0" w:color="000000"/>
            </w:tcBorders>
            <w:hideMark/>
          </w:tcPr>
          <w:p w14:paraId="7750C62C"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430" w:type="dxa"/>
            <w:tcBorders>
              <w:top w:val="single" w:sz="4" w:space="0" w:color="000000"/>
              <w:left w:val="single" w:sz="4" w:space="0" w:color="000000"/>
              <w:bottom w:val="single" w:sz="4" w:space="0" w:color="000000"/>
              <w:right w:val="single" w:sz="4" w:space="0" w:color="000000"/>
            </w:tcBorders>
          </w:tcPr>
          <w:p w14:paraId="70CF8F40"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r>
      <w:tr w:rsidR="00230348" w:rsidRPr="007662F1" w14:paraId="302DFDF2" w14:textId="77777777" w:rsidTr="00230348">
        <w:tc>
          <w:tcPr>
            <w:tcW w:w="1049" w:type="dxa"/>
            <w:tcBorders>
              <w:top w:val="single" w:sz="4" w:space="0" w:color="000000"/>
              <w:left w:val="single" w:sz="4" w:space="0" w:color="000000"/>
              <w:bottom w:val="single" w:sz="4" w:space="0" w:color="000000"/>
              <w:right w:val="single" w:sz="4" w:space="0" w:color="000000"/>
            </w:tcBorders>
            <w:hideMark/>
          </w:tcPr>
          <w:p w14:paraId="4BEE6568"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TOTAL 4 Ani (LEI FARA TVA)</w:t>
            </w:r>
          </w:p>
        </w:tc>
        <w:tc>
          <w:tcPr>
            <w:tcW w:w="2228" w:type="dxa"/>
            <w:tcBorders>
              <w:top w:val="single" w:sz="4" w:space="0" w:color="000000"/>
              <w:left w:val="single" w:sz="4" w:space="0" w:color="000000"/>
              <w:bottom w:val="single" w:sz="4" w:space="0" w:color="000000"/>
              <w:right w:val="single" w:sz="4" w:space="0" w:color="000000"/>
            </w:tcBorders>
            <w:hideMark/>
          </w:tcPr>
          <w:p w14:paraId="13B522F2"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016" w:type="dxa"/>
            <w:tcBorders>
              <w:top w:val="single" w:sz="4" w:space="0" w:color="000000"/>
              <w:left w:val="single" w:sz="4" w:space="0" w:color="000000"/>
              <w:bottom w:val="single" w:sz="4" w:space="0" w:color="000000"/>
              <w:right w:val="single" w:sz="4" w:space="0" w:color="000000"/>
            </w:tcBorders>
          </w:tcPr>
          <w:p w14:paraId="0273008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989" w:type="dxa"/>
            <w:tcBorders>
              <w:top w:val="single" w:sz="4" w:space="0" w:color="000000"/>
              <w:left w:val="single" w:sz="4" w:space="0" w:color="000000"/>
              <w:bottom w:val="single" w:sz="4" w:space="0" w:color="000000"/>
              <w:right w:val="single" w:sz="4" w:space="0" w:color="000000"/>
            </w:tcBorders>
            <w:hideMark/>
          </w:tcPr>
          <w:p w14:paraId="270A616D" w14:textId="6DFF9E91"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632" w:type="dxa"/>
            <w:tcBorders>
              <w:top w:val="single" w:sz="4" w:space="0" w:color="000000"/>
              <w:left w:val="single" w:sz="4" w:space="0" w:color="000000"/>
              <w:bottom w:val="single" w:sz="4" w:space="0" w:color="000000"/>
              <w:right w:val="single" w:sz="4" w:space="0" w:color="000000"/>
            </w:tcBorders>
            <w:hideMark/>
          </w:tcPr>
          <w:p w14:paraId="54485F53"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430" w:type="dxa"/>
            <w:tcBorders>
              <w:top w:val="single" w:sz="4" w:space="0" w:color="000000"/>
              <w:left w:val="single" w:sz="4" w:space="0" w:color="000000"/>
              <w:bottom w:val="single" w:sz="4" w:space="0" w:color="000000"/>
              <w:right w:val="single" w:sz="4" w:space="0" w:color="000000"/>
            </w:tcBorders>
            <w:hideMark/>
          </w:tcPr>
          <w:p w14:paraId="777DCCFD" w14:textId="51736A8B"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685</w:t>
            </w:r>
            <w:r w:rsidR="00DB14B8">
              <w:rPr>
                <w:rFonts w:ascii="Trebuchet MS" w:hAnsi="Trebuchet MS" w:cs="Times New Roman"/>
                <w:bCs/>
                <w:sz w:val="22"/>
                <w:szCs w:val="22"/>
                <w:lang w:val="ro-RO"/>
              </w:rPr>
              <w:t>.</w:t>
            </w:r>
            <w:r w:rsidRPr="007662F1">
              <w:rPr>
                <w:rFonts w:ascii="Trebuchet MS" w:hAnsi="Trebuchet MS" w:cs="Times New Roman"/>
                <w:bCs/>
                <w:sz w:val="22"/>
                <w:szCs w:val="22"/>
                <w:lang w:val="ro-RO"/>
              </w:rPr>
              <w:t>3</w:t>
            </w:r>
            <w:r w:rsidR="00D26C65">
              <w:rPr>
                <w:rFonts w:ascii="Trebuchet MS" w:hAnsi="Trebuchet MS" w:cs="Times New Roman"/>
                <w:bCs/>
                <w:sz w:val="22"/>
                <w:szCs w:val="22"/>
                <w:lang w:val="ro-RO"/>
              </w:rPr>
              <w:t>98</w:t>
            </w:r>
            <w:r w:rsidRPr="007662F1">
              <w:rPr>
                <w:rFonts w:ascii="Trebuchet MS" w:hAnsi="Trebuchet MS" w:cs="Times New Roman"/>
                <w:bCs/>
                <w:sz w:val="22"/>
                <w:szCs w:val="22"/>
                <w:lang w:val="ro-RO"/>
              </w:rPr>
              <w:t>,</w:t>
            </w:r>
            <w:r w:rsidR="00DA2585">
              <w:rPr>
                <w:rFonts w:ascii="Trebuchet MS" w:hAnsi="Trebuchet MS" w:cs="Times New Roman"/>
                <w:bCs/>
                <w:sz w:val="22"/>
                <w:szCs w:val="22"/>
                <w:lang w:val="ro-RO"/>
              </w:rPr>
              <w:t>6</w:t>
            </w:r>
          </w:p>
        </w:tc>
      </w:tr>
      <w:tr w:rsidR="00230348" w:rsidRPr="007662F1" w14:paraId="3DE98676" w14:textId="77777777" w:rsidTr="00230348">
        <w:tc>
          <w:tcPr>
            <w:tcW w:w="1049" w:type="dxa"/>
            <w:tcBorders>
              <w:top w:val="single" w:sz="4" w:space="0" w:color="000000"/>
              <w:left w:val="single" w:sz="4" w:space="0" w:color="000000"/>
              <w:bottom w:val="single" w:sz="4" w:space="0" w:color="000000"/>
              <w:right w:val="single" w:sz="4" w:space="0" w:color="000000"/>
            </w:tcBorders>
            <w:hideMark/>
          </w:tcPr>
          <w:p w14:paraId="6F740673" w14:textId="77777777" w:rsidR="00230348" w:rsidRPr="007662F1" w:rsidRDefault="00230348" w:rsidP="0080765D">
            <w:pPr>
              <w:spacing w:after="160" w:line="360" w:lineRule="auto"/>
              <w:contextualSpacing/>
              <w:jc w:val="center"/>
              <w:rPr>
                <w:rFonts w:ascii="Trebuchet MS" w:hAnsi="Trebuchet MS" w:cs="Times New Roman"/>
                <w:bCs/>
                <w:i/>
                <w:sz w:val="22"/>
                <w:szCs w:val="22"/>
                <w:lang w:val="ro-RO"/>
              </w:rPr>
            </w:pPr>
            <w:r w:rsidRPr="007662F1">
              <w:rPr>
                <w:rFonts w:ascii="Trebuchet MS" w:hAnsi="Trebuchet MS" w:cs="Times New Roman"/>
                <w:bCs/>
                <w:i/>
                <w:sz w:val="22"/>
                <w:szCs w:val="22"/>
                <w:lang w:val="ro-RO"/>
              </w:rPr>
              <w:t>TVA** (4 ANI)</w:t>
            </w:r>
          </w:p>
        </w:tc>
        <w:tc>
          <w:tcPr>
            <w:tcW w:w="2228" w:type="dxa"/>
            <w:tcBorders>
              <w:top w:val="single" w:sz="4" w:space="0" w:color="000000"/>
              <w:left w:val="single" w:sz="4" w:space="0" w:color="000000"/>
              <w:bottom w:val="single" w:sz="4" w:space="0" w:color="000000"/>
              <w:right w:val="single" w:sz="4" w:space="0" w:color="000000"/>
            </w:tcBorders>
            <w:hideMark/>
          </w:tcPr>
          <w:p w14:paraId="51286C4D"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016" w:type="dxa"/>
            <w:tcBorders>
              <w:top w:val="single" w:sz="4" w:space="0" w:color="000000"/>
              <w:left w:val="single" w:sz="4" w:space="0" w:color="000000"/>
              <w:bottom w:val="single" w:sz="4" w:space="0" w:color="000000"/>
              <w:right w:val="single" w:sz="4" w:space="0" w:color="000000"/>
            </w:tcBorders>
          </w:tcPr>
          <w:p w14:paraId="178EA9A5"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c>
          <w:tcPr>
            <w:tcW w:w="1989" w:type="dxa"/>
            <w:tcBorders>
              <w:top w:val="single" w:sz="4" w:space="0" w:color="000000"/>
              <w:left w:val="single" w:sz="4" w:space="0" w:color="000000"/>
              <w:bottom w:val="single" w:sz="4" w:space="0" w:color="000000"/>
              <w:right w:val="single" w:sz="4" w:space="0" w:color="000000"/>
            </w:tcBorders>
            <w:hideMark/>
          </w:tcPr>
          <w:p w14:paraId="16CFB000" w14:textId="10E7615B"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632" w:type="dxa"/>
            <w:tcBorders>
              <w:top w:val="single" w:sz="4" w:space="0" w:color="000000"/>
              <w:left w:val="single" w:sz="4" w:space="0" w:color="000000"/>
              <w:bottom w:val="single" w:sz="4" w:space="0" w:color="000000"/>
              <w:right w:val="single" w:sz="4" w:space="0" w:color="000000"/>
            </w:tcBorders>
            <w:hideMark/>
          </w:tcPr>
          <w:p w14:paraId="389FA44D"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r w:rsidRPr="007662F1">
              <w:rPr>
                <w:rFonts w:ascii="Trebuchet MS" w:hAnsi="Trebuchet MS" w:cs="Times New Roman"/>
                <w:bCs/>
                <w:sz w:val="22"/>
                <w:szCs w:val="22"/>
                <w:lang w:val="ro-RO"/>
              </w:rPr>
              <w:t>X</w:t>
            </w:r>
          </w:p>
        </w:tc>
        <w:tc>
          <w:tcPr>
            <w:tcW w:w="1430" w:type="dxa"/>
            <w:tcBorders>
              <w:top w:val="single" w:sz="4" w:space="0" w:color="000000"/>
              <w:left w:val="single" w:sz="4" w:space="0" w:color="000000"/>
              <w:bottom w:val="single" w:sz="4" w:space="0" w:color="000000"/>
              <w:right w:val="single" w:sz="4" w:space="0" w:color="000000"/>
            </w:tcBorders>
          </w:tcPr>
          <w:p w14:paraId="5F6EEF91" w14:textId="77777777" w:rsidR="00230348" w:rsidRPr="007662F1" w:rsidRDefault="00230348" w:rsidP="0080765D">
            <w:pPr>
              <w:spacing w:after="160" w:line="360" w:lineRule="auto"/>
              <w:contextualSpacing/>
              <w:jc w:val="center"/>
              <w:rPr>
                <w:rFonts w:ascii="Trebuchet MS" w:hAnsi="Trebuchet MS" w:cs="Times New Roman"/>
                <w:bCs/>
                <w:sz w:val="22"/>
                <w:szCs w:val="22"/>
                <w:lang w:val="ro-RO"/>
              </w:rPr>
            </w:pPr>
          </w:p>
        </w:tc>
      </w:tr>
    </w:tbl>
    <w:p w14:paraId="5F6BEA2C" w14:textId="77777777" w:rsidR="0055232F" w:rsidRPr="007662F1" w:rsidRDefault="0055232F" w:rsidP="0055232F">
      <w:pPr>
        <w:jc w:val="both"/>
        <w:rPr>
          <w:rFonts w:ascii="Trebuchet MS" w:hAnsi="Trebuchet MS"/>
          <w:b/>
          <w:sz w:val="22"/>
          <w:szCs w:val="22"/>
          <w:lang w:val="ro-RO"/>
        </w:rPr>
      </w:pPr>
      <w:bookmarkStart w:id="9" w:name="_Toc485643578"/>
    </w:p>
    <w:p w14:paraId="37DF0635" w14:textId="07583EBF" w:rsidR="0055232F" w:rsidRPr="007662F1" w:rsidRDefault="0055232F" w:rsidP="0055232F">
      <w:pPr>
        <w:jc w:val="both"/>
        <w:rPr>
          <w:rFonts w:ascii="Trebuchet MS" w:hAnsi="Trebuchet MS"/>
          <w:b/>
          <w:sz w:val="22"/>
          <w:szCs w:val="22"/>
          <w:lang w:val="ro-RO"/>
        </w:rPr>
      </w:pPr>
      <w:r w:rsidRPr="007662F1">
        <w:rPr>
          <w:rFonts w:ascii="Trebuchet MS" w:hAnsi="Trebuchet MS"/>
          <w:b/>
          <w:sz w:val="22"/>
          <w:szCs w:val="22"/>
          <w:lang w:val="ro-RO"/>
        </w:rPr>
        <w:t>* EXEMPLIFICATIV</w:t>
      </w:r>
    </w:p>
    <w:p w14:paraId="01FDF979" w14:textId="77777777" w:rsidR="0055232F" w:rsidRPr="007662F1" w:rsidRDefault="0055232F" w:rsidP="0055232F">
      <w:pPr>
        <w:jc w:val="both"/>
        <w:rPr>
          <w:rFonts w:ascii="Trebuchet MS" w:hAnsi="Trebuchet MS"/>
          <w:b/>
          <w:sz w:val="22"/>
          <w:szCs w:val="22"/>
          <w:lang w:val="ro-RO"/>
        </w:rPr>
      </w:pPr>
      <w:r w:rsidRPr="007662F1">
        <w:rPr>
          <w:rFonts w:ascii="Trebuchet MS" w:hAnsi="Trebuchet MS"/>
          <w:b/>
          <w:iCs/>
          <w:sz w:val="22"/>
          <w:szCs w:val="22"/>
          <w:shd w:val="clear" w:color="auto" w:fill="FFFFFF"/>
          <w:lang w:val="it-IT"/>
        </w:rPr>
        <w:lastRenderedPageBreak/>
        <w:t>** Se calculează pentru sumele rezultate de la poziția 2 la 11, după caz.</w:t>
      </w:r>
    </w:p>
    <w:p w14:paraId="7EA25ADE" w14:textId="77777777" w:rsidR="0055232F" w:rsidRPr="007662F1" w:rsidRDefault="0055232F" w:rsidP="00825851">
      <w:pPr>
        <w:pStyle w:val="Listparagraf"/>
        <w:ind w:left="0"/>
        <w:jc w:val="both"/>
        <w:rPr>
          <w:rFonts w:ascii="Trebuchet MS" w:hAnsi="Trebuchet MS"/>
          <w:b/>
          <w:sz w:val="22"/>
          <w:szCs w:val="22"/>
          <w:lang w:val="ro-RO"/>
        </w:rPr>
      </w:pPr>
    </w:p>
    <w:p w14:paraId="18580BEE" w14:textId="17955C21" w:rsidR="00825851" w:rsidRPr="007662F1" w:rsidRDefault="00825851" w:rsidP="00825851">
      <w:pPr>
        <w:pStyle w:val="Listparagraf"/>
        <w:ind w:left="0"/>
        <w:jc w:val="both"/>
        <w:rPr>
          <w:rFonts w:ascii="Trebuchet MS" w:hAnsi="Trebuchet MS"/>
          <w:b/>
          <w:sz w:val="22"/>
          <w:szCs w:val="22"/>
          <w:lang w:val="ro-RO"/>
        </w:rPr>
      </w:pPr>
      <w:r w:rsidRPr="007662F1">
        <w:rPr>
          <w:rFonts w:ascii="Trebuchet MS" w:hAnsi="Trebuchet MS"/>
          <w:b/>
          <w:sz w:val="22"/>
          <w:szCs w:val="22"/>
          <w:lang w:val="ro-RO"/>
        </w:rPr>
        <w:t xml:space="preserve">9. Cadrul legal care guvernează relaţia dintre concedent şi concesionar </w:t>
      </w:r>
    </w:p>
    <w:p w14:paraId="04CE628F" w14:textId="77777777" w:rsidR="00825851" w:rsidRPr="007662F1" w:rsidRDefault="00825851" w:rsidP="00825851">
      <w:pPr>
        <w:shd w:val="clear" w:color="auto" w:fill="FFFFFF"/>
        <w:jc w:val="both"/>
        <w:rPr>
          <w:rFonts w:ascii="Trebuchet MS" w:hAnsi="Trebuchet MS" w:cs="Times New Roman"/>
          <w:bCs/>
          <w:sz w:val="22"/>
          <w:szCs w:val="22"/>
          <w:lang w:val="pt-BR"/>
        </w:rPr>
      </w:pPr>
      <w:r w:rsidRPr="007662F1">
        <w:rPr>
          <w:rFonts w:ascii="Trebuchet MS" w:hAnsi="Trebuchet MS" w:cs="Times New Roman"/>
          <w:bCs/>
          <w:sz w:val="22"/>
          <w:szCs w:val="22"/>
          <w:lang w:val="pt-BR"/>
        </w:rPr>
        <w:t>Cadrul legal principal care guvernează relaţia dintre concedent şi concesionar este reprezentat de:</w:t>
      </w:r>
    </w:p>
    <w:p w14:paraId="7CA7CB28"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a) Legea nr. 160/1998 pentru organizarea şi exercitarea profesiunii de medic veterinar, republicată, cu modificările şi completările ulterioare;</w:t>
      </w:r>
    </w:p>
    <w:p w14:paraId="4C29BB1C"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77FC0B7E"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1B51D750"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d) Ordonanţa de urgenţă a Guvernului nr. 113/2002 privind identificarea şi înregistrarea bovinelor în România, aprobată cu modificări prin Legea nr. 25/2003, cu modificările şi completările ulterioare,</w:t>
      </w:r>
    </w:p>
    <w:p w14:paraId="2DBDD954"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67472702"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2FB05A1C"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1B7DAA9B"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14:paraId="3F06CC42"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02D6D28D"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j) Legea nr. 319/2006 a securităţii în muncă, cu modificările ulterioare;</w:t>
      </w:r>
    </w:p>
    <w:p w14:paraId="06582525"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k) Hotărârea Guvernului nr. 1425/2006 pentru aprobarea Normelor metodologice de aplicare a prevederilor Legii nr. 319/2016 a securităţii şi sănătăţii în muncă, cu modificările şi completările ulterioare;</w:t>
      </w:r>
    </w:p>
    <w:p w14:paraId="7E95BF93"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l) Hotărârea Guvernului nr. 1048/2006 privind cerinţele minime de securitate şi sănătate pentru utilizarea de către lucrători a echipamentelor individuale de protecţie la locul de muncă;</w:t>
      </w:r>
    </w:p>
    <w:p w14:paraId="51E37802"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lastRenderedPageBreak/>
        <w:t>m) Hotărârea Guvernului nr. 1091/2006 privind cerinţele minime de securitate şi sănătate pentru locul de muncă;</w:t>
      </w:r>
    </w:p>
    <w:p w14:paraId="1E7FBAF9" w14:textId="77777777" w:rsidR="00825851" w:rsidRPr="007662F1" w:rsidRDefault="00825851" w:rsidP="00825851">
      <w:pPr>
        <w:shd w:val="clear" w:color="auto" w:fill="FFFFFF"/>
        <w:spacing w:before="240"/>
        <w:jc w:val="both"/>
        <w:rPr>
          <w:rFonts w:ascii="Trebuchet MS" w:hAnsi="Trebuchet MS" w:cs="Times New Roman"/>
          <w:bCs/>
          <w:sz w:val="22"/>
          <w:szCs w:val="22"/>
          <w:lang w:val="ro-RO" w:eastAsia="en-SG"/>
        </w:rPr>
      </w:pPr>
      <w:r w:rsidRPr="007662F1">
        <w:rPr>
          <w:rFonts w:ascii="Trebuchet MS" w:hAnsi="Trebuchet MS" w:cs="Times New Roman"/>
          <w:bCs/>
          <w:sz w:val="22"/>
          <w:szCs w:val="22"/>
          <w:lang w:val="ro-RO" w:eastAsia="en-SG"/>
        </w:rPr>
        <w:t>n) Hotărârea Guvernului nr. 1092/2006 privind protecţia lucrătorilor împotriva riscurilor legate de expunerea la agenţi biologici în muncă;</w:t>
      </w:r>
    </w:p>
    <w:p w14:paraId="2534988F" w14:textId="77777777" w:rsidR="00825851" w:rsidRPr="007662F1" w:rsidRDefault="00825851" w:rsidP="00825851">
      <w:pPr>
        <w:pStyle w:val="Listparagraf"/>
        <w:ind w:left="0"/>
        <w:contextualSpacing/>
        <w:jc w:val="both"/>
        <w:rPr>
          <w:rFonts w:ascii="Trebuchet MS" w:hAnsi="Trebuchet MS"/>
          <w:bCs/>
          <w:sz w:val="22"/>
          <w:szCs w:val="22"/>
          <w:lang w:val="ro-RO" w:eastAsia="en-SG"/>
        </w:rPr>
      </w:pPr>
    </w:p>
    <w:p w14:paraId="6DCD5EF8" w14:textId="01BFC444" w:rsidR="00825851" w:rsidRPr="007662F1" w:rsidRDefault="00825851" w:rsidP="00825851">
      <w:pPr>
        <w:pStyle w:val="Listparagraf"/>
        <w:ind w:left="0"/>
        <w:contextualSpacing/>
        <w:jc w:val="both"/>
        <w:rPr>
          <w:rFonts w:ascii="Trebuchet MS" w:hAnsi="Trebuchet MS"/>
          <w:bCs/>
          <w:sz w:val="22"/>
          <w:szCs w:val="22"/>
          <w:lang w:val="ro-RO"/>
        </w:rPr>
      </w:pPr>
      <w:r w:rsidRPr="007662F1">
        <w:rPr>
          <w:rFonts w:ascii="Trebuchet MS" w:hAnsi="Trebuchet MS"/>
          <w:bCs/>
          <w:sz w:val="22"/>
          <w:szCs w:val="22"/>
          <w:lang w:val="ro-RO" w:eastAsia="en-SG"/>
        </w:rPr>
        <w:t xml:space="preserve">o) </w:t>
      </w:r>
      <w:r w:rsidRPr="007662F1">
        <w:rPr>
          <w:rFonts w:ascii="Trebuchet MS" w:hAnsi="Trebuchet MS"/>
          <w:bCs/>
          <w:sz w:val="22"/>
          <w:szCs w:val="22"/>
          <w:lang w:val="ro-RO"/>
        </w:rPr>
        <w:t>Procedura proprie a DSVSA</w:t>
      </w:r>
      <w:r w:rsidR="009F4C3C" w:rsidRPr="007662F1">
        <w:rPr>
          <w:rFonts w:ascii="Trebuchet MS" w:hAnsi="Trebuchet MS"/>
          <w:bCs/>
          <w:sz w:val="22"/>
          <w:szCs w:val="22"/>
          <w:lang w:val="ro-RO"/>
        </w:rPr>
        <w:t xml:space="preserve"> Buzău</w:t>
      </w:r>
      <w:r w:rsidRPr="007662F1">
        <w:rPr>
          <w:rFonts w:ascii="Trebuchet MS" w:hAnsi="Trebuchet MS"/>
          <w:bCs/>
          <w:sz w:val="22"/>
          <w:szCs w:val="22"/>
          <w:lang w:val="ro-RO"/>
        </w:rPr>
        <w:t>, elaborată în conformitate cu prevederile Ordinului preşedintelui A.N.S.V.S.A. nr</w:t>
      </w:r>
      <w:r w:rsidR="009F4C3C" w:rsidRPr="007662F1">
        <w:rPr>
          <w:rFonts w:ascii="Trebuchet MS" w:hAnsi="Trebuchet MS"/>
          <w:bCs/>
          <w:sz w:val="22"/>
          <w:szCs w:val="22"/>
          <w:lang w:val="ro-RO"/>
        </w:rPr>
        <w:t>. 48</w:t>
      </w:r>
      <w:r w:rsidRPr="007662F1">
        <w:rPr>
          <w:rFonts w:ascii="Trebuchet MS" w:hAnsi="Trebuchet MS"/>
          <w:bCs/>
          <w:sz w:val="22"/>
          <w:szCs w:val="22"/>
          <w:lang w:val="ro-RO"/>
        </w:rPr>
        <w:t>/202</w:t>
      </w:r>
      <w:r w:rsidR="009F4C3C" w:rsidRPr="007662F1">
        <w:rPr>
          <w:rFonts w:ascii="Trebuchet MS" w:hAnsi="Trebuchet MS"/>
          <w:bCs/>
          <w:sz w:val="22"/>
          <w:szCs w:val="22"/>
          <w:lang w:val="ro-RO"/>
        </w:rPr>
        <w:t>1</w:t>
      </w:r>
      <w:r w:rsidRPr="007662F1">
        <w:rPr>
          <w:rFonts w:ascii="Trebuchet MS" w:hAnsi="Trebuchet MS"/>
          <w:bCs/>
          <w:sz w:val="22"/>
          <w:szCs w:val="22"/>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7AC132B2" w14:textId="77777777" w:rsidR="00825851" w:rsidRPr="007662F1" w:rsidRDefault="00825851" w:rsidP="00825851">
      <w:pPr>
        <w:pStyle w:val="Listparagraf"/>
        <w:ind w:left="0"/>
        <w:contextualSpacing/>
        <w:jc w:val="both"/>
        <w:rPr>
          <w:rFonts w:ascii="Trebuchet MS" w:hAnsi="Trebuchet MS"/>
          <w:bCs/>
          <w:sz w:val="22"/>
          <w:szCs w:val="22"/>
          <w:lang w:val="ro-RO"/>
        </w:rPr>
      </w:pPr>
    </w:p>
    <w:p w14:paraId="60C2D85D" w14:textId="77777777" w:rsidR="00825851" w:rsidRPr="007662F1" w:rsidRDefault="00825851" w:rsidP="00825851">
      <w:pPr>
        <w:pStyle w:val="Listparagraf"/>
        <w:ind w:left="0"/>
        <w:contextualSpacing/>
        <w:jc w:val="both"/>
        <w:rPr>
          <w:rFonts w:ascii="Trebuchet MS" w:hAnsi="Trebuchet MS"/>
          <w:bCs/>
          <w:sz w:val="22"/>
          <w:szCs w:val="22"/>
          <w:lang w:val="ro-RO"/>
        </w:rPr>
      </w:pPr>
      <w:r w:rsidRPr="007662F1">
        <w:rPr>
          <w:rFonts w:ascii="Trebuchet MS" w:hAnsi="Trebuchet MS"/>
          <w:bCs/>
          <w:sz w:val="22"/>
          <w:szCs w:val="22"/>
          <w:lang w:val="ro-RO"/>
        </w:rPr>
        <w:t xml:space="preserve">q) </w:t>
      </w:r>
      <w:r w:rsidRPr="007662F1">
        <w:rPr>
          <w:rFonts w:ascii="Trebuchet MS" w:hAnsi="Trebuchet MS"/>
          <w:bCs/>
          <w:sz w:val="22"/>
          <w:szCs w:val="22"/>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2DF351CF" w14:textId="77777777" w:rsidR="00825851" w:rsidRPr="007662F1" w:rsidRDefault="00825851" w:rsidP="00825851">
      <w:pPr>
        <w:pStyle w:val="Listparagraf"/>
        <w:ind w:left="0"/>
        <w:contextualSpacing/>
        <w:jc w:val="both"/>
        <w:rPr>
          <w:rFonts w:ascii="Trebuchet MS" w:hAnsi="Trebuchet MS"/>
          <w:bCs/>
          <w:sz w:val="22"/>
          <w:szCs w:val="22"/>
          <w:lang w:val="ro-RO"/>
        </w:rPr>
      </w:pPr>
    </w:p>
    <w:p w14:paraId="6A964CDC" w14:textId="77777777" w:rsidR="00825851" w:rsidRPr="007662F1" w:rsidRDefault="00825851" w:rsidP="00825851">
      <w:pPr>
        <w:shd w:val="clear" w:color="auto" w:fill="FFFFFF"/>
        <w:jc w:val="both"/>
        <w:rPr>
          <w:rFonts w:ascii="Trebuchet MS" w:hAnsi="Trebuchet MS" w:cs="Times New Roman"/>
          <w:bCs/>
          <w:iCs/>
          <w:sz w:val="22"/>
          <w:szCs w:val="22"/>
          <w:lang w:val="ro-RO"/>
        </w:rPr>
      </w:pPr>
      <w:r w:rsidRPr="007662F1">
        <w:rPr>
          <w:rFonts w:ascii="Trebuchet MS" w:hAnsi="Trebuchet MS" w:cs="Times New Roman"/>
          <w:bCs/>
          <w:iCs/>
          <w:sz w:val="22"/>
          <w:szCs w:val="22"/>
          <w:lang w:val="ro-RO"/>
        </w:rPr>
        <w:t>Concesionarul trebuie să respecte toate prevederile legale incidente obiectului contractului, aplicabile la nivel naţional, dar şi regulamentele aplicabile la nivelul Uniunii Europene.</w:t>
      </w:r>
    </w:p>
    <w:p w14:paraId="230F8BE2" w14:textId="77777777" w:rsidR="00825851" w:rsidRPr="007662F1" w:rsidRDefault="00825851" w:rsidP="00825851">
      <w:pPr>
        <w:shd w:val="clear" w:color="auto" w:fill="FFFFFF"/>
        <w:jc w:val="both"/>
        <w:rPr>
          <w:rFonts w:ascii="Trebuchet MS" w:hAnsi="Trebuchet MS" w:cs="Times New Roman"/>
          <w:bCs/>
          <w:iCs/>
          <w:sz w:val="22"/>
          <w:szCs w:val="22"/>
          <w:lang w:val="ro-RO"/>
        </w:rPr>
      </w:pPr>
      <w:r w:rsidRPr="007662F1">
        <w:rPr>
          <w:rFonts w:ascii="Trebuchet MS" w:hAnsi="Trebuchet MS" w:cs="Times New Roman"/>
          <w:bCs/>
          <w:iCs/>
          <w:sz w:val="22"/>
          <w:szCs w:val="22"/>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14:paraId="26762F86" w14:textId="77777777" w:rsidR="00825851" w:rsidRPr="007662F1" w:rsidRDefault="00825851" w:rsidP="00825851">
      <w:pPr>
        <w:shd w:val="clear" w:color="auto" w:fill="FFFFFF"/>
        <w:jc w:val="both"/>
        <w:rPr>
          <w:rFonts w:ascii="Trebuchet MS" w:hAnsi="Trebuchet MS" w:cs="Times New Roman"/>
          <w:bCs/>
          <w:iCs/>
          <w:sz w:val="22"/>
          <w:szCs w:val="22"/>
          <w:lang w:val="ro-RO"/>
        </w:rPr>
      </w:pPr>
    </w:p>
    <w:p w14:paraId="1F09FA07"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În cazul modificării cadrului legislativ care guvernează realizarea activităţilor/serviciilor care fac obiectul contractului, realizarea acestora se va face conform noilor cerinţe de la data intrării în vigoare a modificărilor.</w:t>
      </w:r>
    </w:p>
    <w:p w14:paraId="5CC9A9EB" w14:textId="77777777" w:rsidR="00825851" w:rsidRPr="007662F1" w:rsidRDefault="00825851" w:rsidP="00825851">
      <w:pPr>
        <w:shd w:val="clear" w:color="auto" w:fill="FFFFFF"/>
        <w:jc w:val="both"/>
        <w:rPr>
          <w:rFonts w:ascii="Trebuchet MS" w:hAnsi="Trebuchet MS" w:cs="Times New Roman"/>
          <w:bCs/>
          <w:iCs/>
          <w:sz w:val="22"/>
          <w:szCs w:val="22"/>
          <w:lang w:val="ro-RO"/>
        </w:rPr>
      </w:pPr>
    </w:p>
    <w:p w14:paraId="3F88923C" w14:textId="77777777" w:rsidR="00825851" w:rsidRPr="007662F1" w:rsidRDefault="00825851" w:rsidP="00825851">
      <w:pPr>
        <w:shd w:val="clear" w:color="auto" w:fill="FFFFFF"/>
        <w:jc w:val="both"/>
        <w:rPr>
          <w:rFonts w:ascii="Trebuchet MS" w:hAnsi="Trebuchet MS" w:cs="Times New Roman"/>
          <w:bCs/>
          <w:iCs/>
          <w:sz w:val="22"/>
          <w:szCs w:val="22"/>
          <w:lang w:val="ro-RO"/>
        </w:rPr>
      </w:pPr>
      <w:r w:rsidRPr="007662F1">
        <w:rPr>
          <w:rFonts w:ascii="Trebuchet MS" w:hAnsi="Trebuchet MS" w:cs="Times New Roman"/>
          <w:bCs/>
          <w:iCs/>
          <w:sz w:val="22"/>
          <w:szCs w:val="22"/>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755ED6EB" w14:textId="77777777" w:rsidR="00825851" w:rsidRPr="007662F1" w:rsidRDefault="00825851" w:rsidP="00825851">
      <w:pPr>
        <w:shd w:val="clear" w:color="auto" w:fill="FFFFFF"/>
        <w:jc w:val="both"/>
        <w:rPr>
          <w:rFonts w:ascii="Trebuchet MS" w:hAnsi="Trebuchet MS" w:cs="Times New Roman"/>
          <w:bCs/>
          <w:iCs/>
          <w:sz w:val="22"/>
          <w:szCs w:val="22"/>
          <w:lang w:val="ro-RO"/>
        </w:rPr>
      </w:pPr>
      <w:r w:rsidRPr="007662F1">
        <w:rPr>
          <w:rFonts w:ascii="Trebuchet MS" w:hAnsi="Trebuchet MS" w:cs="Times New Roman"/>
          <w:bCs/>
          <w:iCs/>
          <w:sz w:val="22"/>
          <w:szCs w:val="22"/>
          <w:lang w:val="ro-RO"/>
        </w:rPr>
        <w:t>În cazul în care concesionarul nu îşi îndeplinieşte obligaţiile pe linie socială şi de mediu, concedentul va înceta contractul cu acesta fără altă formalitate suplimentară.</w:t>
      </w:r>
    </w:p>
    <w:bookmarkEnd w:id="9"/>
    <w:p w14:paraId="5267EE61" w14:textId="77777777" w:rsidR="00825851" w:rsidRPr="007662F1" w:rsidRDefault="00825851" w:rsidP="00825851">
      <w:pPr>
        <w:shd w:val="clear" w:color="auto" w:fill="FFFFFF"/>
        <w:jc w:val="both"/>
        <w:rPr>
          <w:rFonts w:ascii="Trebuchet MS" w:hAnsi="Trebuchet MS" w:cs="Times New Roman"/>
          <w:iCs/>
          <w:sz w:val="22"/>
          <w:szCs w:val="22"/>
          <w:lang w:val="ro-RO"/>
        </w:rPr>
      </w:pPr>
    </w:p>
    <w:p w14:paraId="78CB4B5C" w14:textId="77777777" w:rsidR="00D558E1" w:rsidRPr="007662F1" w:rsidRDefault="00D558E1" w:rsidP="00825851">
      <w:pPr>
        <w:pStyle w:val="Titlu2"/>
        <w:numPr>
          <w:ilvl w:val="0"/>
          <w:numId w:val="0"/>
        </w:numPr>
        <w:tabs>
          <w:tab w:val="clear" w:pos="720"/>
        </w:tabs>
        <w:spacing w:after="0" w:line="276" w:lineRule="auto"/>
        <w:rPr>
          <w:rFonts w:ascii="Trebuchet MS" w:hAnsi="Trebuchet MS"/>
          <w:b/>
          <w:bCs w:val="0"/>
          <w:iCs w:val="0"/>
          <w:szCs w:val="22"/>
          <w:lang w:val="ro-RO"/>
        </w:rPr>
      </w:pPr>
      <w:bookmarkStart w:id="10" w:name="_Toc485643581"/>
    </w:p>
    <w:p w14:paraId="7830E690" w14:textId="523FE89A" w:rsidR="00825851" w:rsidRPr="007662F1" w:rsidRDefault="00825851" w:rsidP="00825851">
      <w:pPr>
        <w:pStyle w:val="Titlu2"/>
        <w:numPr>
          <w:ilvl w:val="0"/>
          <w:numId w:val="0"/>
        </w:numPr>
        <w:tabs>
          <w:tab w:val="clear" w:pos="720"/>
        </w:tabs>
        <w:spacing w:after="0" w:line="276" w:lineRule="auto"/>
        <w:rPr>
          <w:rFonts w:ascii="Trebuchet MS" w:hAnsi="Trebuchet MS"/>
          <w:b/>
          <w:bCs w:val="0"/>
          <w:iCs w:val="0"/>
          <w:szCs w:val="22"/>
          <w:lang w:val="ro-RO"/>
        </w:rPr>
      </w:pPr>
      <w:r w:rsidRPr="007662F1">
        <w:rPr>
          <w:rFonts w:ascii="Trebuchet MS" w:hAnsi="Trebuchet MS"/>
          <w:b/>
          <w:bCs w:val="0"/>
          <w:iCs w:val="0"/>
          <w:szCs w:val="22"/>
          <w:lang w:val="ro-RO"/>
        </w:rPr>
        <w:t xml:space="preserve">10. Rapoartele/documentele solicitate de la </w:t>
      </w:r>
      <w:bookmarkEnd w:id="10"/>
      <w:r w:rsidRPr="007662F1">
        <w:rPr>
          <w:rFonts w:ascii="Trebuchet MS" w:hAnsi="Trebuchet MS"/>
          <w:b/>
          <w:bCs w:val="0"/>
          <w:iCs w:val="0"/>
          <w:szCs w:val="22"/>
          <w:lang w:val="ro-RO"/>
        </w:rPr>
        <w:t>concesionar, condiţii de acceptanţă la plată a serviciilor</w:t>
      </w:r>
    </w:p>
    <w:p w14:paraId="070A0EAA" w14:textId="77777777" w:rsidR="00825851" w:rsidRPr="007662F1" w:rsidRDefault="00825851" w:rsidP="00727D5B">
      <w:pPr>
        <w:pStyle w:val="Listparagraf"/>
        <w:numPr>
          <w:ilvl w:val="0"/>
          <w:numId w:val="19"/>
        </w:numPr>
        <w:tabs>
          <w:tab w:val="clear" w:pos="644"/>
        </w:tabs>
        <w:ind w:left="0" w:firstLine="284"/>
        <w:contextualSpacing/>
        <w:jc w:val="both"/>
        <w:rPr>
          <w:rFonts w:ascii="Trebuchet MS" w:hAnsi="Trebuchet MS"/>
          <w:sz w:val="22"/>
          <w:szCs w:val="22"/>
          <w:lang w:val="ro-RO"/>
        </w:rPr>
      </w:pPr>
      <w:r w:rsidRPr="007662F1">
        <w:rPr>
          <w:rFonts w:ascii="Trebuchet MS" w:hAnsi="Trebuchet MS"/>
          <w:sz w:val="22"/>
          <w:szCs w:val="22"/>
          <w:lang w:val="ro-RO"/>
        </w:rPr>
        <w:t>Decont lunar, însoţit de documentaţia justificativă aferentă, depus, verificat şi acceptat la plată, în conformitate cu prevederile anexei nr. 2</w:t>
      </w:r>
      <w:r w:rsidRPr="007662F1">
        <w:rPr>
          <w:rFonts w:ascii="Trebuchet MS" w:hAnsi="Trebuchet MS"/>
          <w:sz w:val="22"/>
          <w:szCs w:val="22"/>
          <w:vertAlign w:val="superscript"/>
          <w:lang w:val="ro-RO"/>
        </w:rPr>
        <w:t>1</w:t>
      </w:r>
      <w:r w:rsidRPr="007662F1">
        <w:rPr>
          <w:rFonts w:ascii="Trebuchet MS" w:hAnsi="Trebuchet MS"/>
          <w:sz w:val="22"/>
          <w:szCs w:val="22"/>
          <w:lang w:val="ro-RO"/>
        </w:rPr>
        <w:t> la Ordonanţa Guvernului nr.</w:t>
      </w:r>
      <w:r w:rsidRPr="007662F1">
        <w:rPr>
          <w:rFonts w:ascii="Trebuchet MS" w:hAnsi="Trebuchet MS"/>
          <w:bCs/>
          <w:sz w:val="22"/>
          <w:szCs w:val="22"/>
          <w:lang w:val="ro-RO"/>
        </w:rPr>
        <w:t xml:space="preserve"> 42/2004, aprobată cu modificări şi completări prin Legea </w:t>
      </w:r>
      <w:hyperlink r:id="rId27" w:tgtFrame="_blank" w:history="1">
        <w:r w:rsidRPr="007662F1">
          <w:rPr>
            <w:rFonts w:ascii="Trebuchet MS" w:hAnsi="Trebuchet MS"/>
            <w:bCs/>
            <w:sz w:val="22"/>
            <w:szCs w:val="22"/>
            <w:lang w:val="ro-RO"/>
          </w:rPr>
          <w:t>nr. 215/2004</w:t>
        </w:r>
      </w:hyperlink>
      <w:r w:rsidRPr="007662F1">
        <w:rPr>
          <w:rFonts w:ascii="Trebuchet MS" w:hAnsi="Trebuchet MS"/>
          <w:bCs/>
          <w:sz w:val="22"/>
          <w:szCs w:val="22"/>
          <w:lang w:val="ro-RO"/>
        </w:rPr>
        <w:t>, cu modificările şi completările ulterioare</w:t>
      </w:r>
      <w:r w:rsidRPr="007662F1">
        <w:rPr>
          <w:rFonts w:ascii="Trebuchet MS" w:hAnsi="Trebuchet MS"/>
          <w:sz w:val="22"/>
          <w:szCs w:val="22"/>
          <w:lang w:val="ro-RO"/>
        </w:rPr>
        <w:t>, plata fiind realizată în baza facturii aferente;</w:t>
      </w:r>
    </w:p>
    <w:p w14:paraId="27E1360C" w14:textId="77777777" w:rsidR="00825851" w:rsidRPr="007662F1" w:rsidRDefault="00825851" w:rsidP="00825851">
      <w:pPr>
        <w:pStyle w:val="Listparagraf"/>
        <w:ind w:left="0"/>
        <w:jc w:val="both"/>
        <w:rPr>
          <w:rFonts w:ascii="Trebuchet MS" w:hAnsi="Trebuchet MS"/>
          <w:sz w:val="22"/>
          <w:szCs w:val="22"/>
          <w:lang w:val="ro-RO"/>
        </w:rPr>
      </w:pPr>
      <w:r w:rsidRPr="007662F1">
        <w:rPr>
          <w:rFonts w:ascii="Trebuchet MS" w:hAnsi="Trebuchet MS"/>
          <w:sz w:val="22"/>
          <w:szCs w:val="22"/>
          <w:lang w:val="ro-RO"/>
        </w:rPr>
        <w:t>Decontul lunar, pentru luna decembrie, în conformitate cu prevederile anexei nr. 2</w:t>
      </w:r>
      <w:r w:rsidRPr="007662F1">
        <w:rPr>
          <w:rFonts w:ascii="Trebuchet MS" w:hAnsi="Trebuchet MS"/>
          <w:sz w:val="22"/>
          <w:szCs w:val="22"/>
          <w:vertAlign w:val="superscript"/>
          <w:lang w:val="ro-RO"/>
        </w:rPr>
        <w:t>1</w:t>
      </w:r>
      <w:r w:rsidRPr="007662F1">
        <w:rPr>
          <w:rFonts w:ascii="Trebuchet MS" w:hAnsi="Trebuchet MS"/>
          <w:sz w:val="22"/>
          <w:szCs w:val="22"/>
          <w:lang w:val="ro-RO"/>
        </w:rPr>
        <w:t> la Ordonanţa Guvernului nr.</w:t>
      </w:r>
      <w:r w:rsidRPr="007662F1">
        <w:rPr>
          <w:rFonts w:ascii="Trebuchet MS" w:hAnsi="Trebuchet MS"/>
          <w:bCs/>
          <w:sz w:val="22"/>
          <w:szCs w:val="22"/>
          <w:lang w:val="ro-RO"/>
        </w:rPr>
        <w:t xml:space="preserve"> 42/2004, aprobată cu modificări şi completări prin Legea </w:t>
      </w:r>
      <w:hyperlink r:id="rId28" w:tgtFrame="_blank" w:history="1">
        <w:r w:rsidRPr="007662F1">
          <w:rPr>
            <w:rFonts w:ascii="Trebuchet MS" w:hAnsi="Trebuchet MS"/>
            <w:bCs/>
            <w:sz w:val="22"/>
            <w:szCs w:val="22"/>
            <w:lang w:val="ro-RO"/>
          </w:rPr>
          <w:t xml:space="preserve">nr. </w:t>
        </w:r>
        <w:r w:rsidRPr="007662F1">
          <w:rPr>
            <w:rFonts w:ascii="Trebuchet MS" w:hAnsi="Trebuchet MS"/>
            <w:bCs/>
            <w:sz w:val="22"/>
            <w:szCs w:val="22"/>
            <w:lang w:val="ro-RO"/>
          </w:rPr>
          <w:lastRenderedPageBreak/>
          <w:t>215/2004</w:t>
        </w:r>
      </w:hyperlink>
      <w:r w:rsidRPr="007662F1">
        <w:rPr>
          <w:rFonts w:ascii="Trebuchet MS" w:hAnsi="Trebuchet MS"/>
          <w:bCs/>
          <w:sz w:val="22"/>
          <w:szCs w:val="22"/>
          <w:lang w:val="ro-RO"/>
        </w:rPr>
        <w:t xml:space="preserve">, cu modificările şi completările ulterioare, </w:t>
      </w:r>
      <w:r w:rsidRPr="007662F1">
        <w:rPr>
          <w:rFonts w:ascii="Trebuchet MS" w:hAnsi="Trebuchet MS"/>
          <w:sz w:val="22"/>
          <w:szCs w:val="22"/>
          <w:lang w:val="ro-RO"/>
        </w:rPr>
        <w:t>are ataşată situaţia Cartagrafiei animalelor la 31 decembrie;</w:t>
      </w:r>
    </w:p>
    <w:p w14:paraId="05E33D3C" w14:textId="77777777" w:rsidR="00825851" w:rsidRPr="007662F1" w:rsidRDefault="00825851" w:rsidP="00727D5B">
      <w:pPr>
        <w:pStyle w:val="Listparagraf"/>
        <w:numPr>
          <w:ilvl w:val="0"/>
          <w:numId w:val="19"/>
        </w:numPr>
        <w:tabs>
          <w:tab w:val="clear" w:pos="644"/>
        </w:tabs>
        <w:ind w:left="0" w:firstLine="284"/>
        <w:contextualSpacing/>
        <w:jc w:val="both"/>
        <w:outlineLvl w:val="3"/>
        <w:rPr>
          <w:rFonts w:ascii="Trebuchet MS" w:hAnsi="Trebuchet MS"/>
          <w:sz w:val="22"/>
          <w:szCs w:val="22"/>
          <w:lang w:val="ro-RO"/>
        </w:rPr>
      </w:pPr>
      <w:r w:rsidRPr="007662F1">
        <w:rPr>
          <w:rFonts w:ascii="Trebuchet MS" w:hAnsi="Trebuchet MS"/>
          <w:sz w:val="22"/>
          <w:szCs w:val="22"/>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79B0D639" w14:textId="77777777" w:rsidR="00825851" w:rsidRPr="007662F1" w:rsidRDefault="00825851" w:rsidP="00825851">
      <w:pPr>
        <w:pStyle w:val="Listparagraf"/>
        <w:ind w:left="0"/>
        <w:jc w:val="both"/>
        <w:outlineLvl w:val="3"/>
        <w:rPr>
          <w:rFonts w:ascii="Trebuchet MS" w:hAnsi="Trebuchet MS"/>
          <w:sz w:val="22"/>
          <w:szCs w:val="22"/>
          <w:lang w:val="ro-RO"/>
        </w:rPr>
      </w:pPr>
      <w:r w:rsidRPr="007662F1">
        <w:rPr>
          <w:rFonts w:ascii="Trebuchet MS" w:hAnsi="Trebuchet MS"/>
          <w:sz w:val="22"/>
          <w:szCs w:val="22"/>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sidRPr="007662F1">
        <w:rPr>
          <w:rFonts w:ascii="Trebuchet MS" w:hAnsi="Trebuchet MS"/>
          <w:sz w:val="22"/>
          <w:szCs w:val="22"/>
          <w:lang w:val="ro-RO"/>
        </w:rPr>
        <w:t>.</w:t>
      </w:r>
    </w:p>
    <w:p w14:paraId="10174817" w14:textId="77777777" w:rsidR="00825851" w:rsidRPr="007662F1" w:rsidRDefault="00825851" w:rsidP="00825851">
      <w:pPr>
        <w:pStyle w:val="Listparagraf"/>
        <w:ind w:left="0"/>
        <w:jc w:val="both"/>
        <w:outlineLvl w:val="3"/>
        <w:rPr>
          <w:rFonts w:ascii="Trebuchet MS" w:hAnsi="Trebuchet MS"/>
          <w:sz w:val="22"/>
          <w:szCs w:val="22"/>
          <w:lang w:val="ro-RO"/>
        </w:rPr>
      </w:pPr>
    </w:p>
    <w:p w14:paraId="51454D5A" w14:textId="77777777" w:rsidR="00D558E1" w:rsidRPr="007662F1" w:rsidRDefault="00D558E1" w:rsidP="00825851">
      <w:pPr>
        <w:jc w:val="both"/>
        <w:rPr>
          <w:rFonts w:ascii="Trebuchet MS" w:hAnsi="Trebuchet MS" w:cs="Times New Roman"/>
          <w:b/>
          <w:sz w:val="22"/>
          <w:szCs w:val="22"/>
          <w:lang w:val="ro-RO"/>
        </w:rPr>
      </w:pPr>
    </w:p>
    <w:p w14:paraId="683545BD" w14:textId="2A170C72" w:rsidR="00825851" w:rsidRPr="007662F1" w:rsidRDefault="00825851" w:rsidP="00825851">
      <w:pPr>
        <w:jc w:val="both"/>
        <w:rPr>
          <w:rFonts w:ascii="Trebuchet MS" w:hAnsi="Trebuchet MS" w:cs="Times New Roman"/>
          <w:b/>
          <w:sz w:val="22"/>
          <w:szCs w:val="22"/>
          <w:lang w:val="ro-RO"/>
        </w:rPr>
      </w:pPr>
      <w:r w:rsidRPr="007662F1">
        <w:rPr>
          <w:rFonts w:ascii="Trebuchet MS" w:hAnsi="Trebuchet MS" w:cs="Times New Roman"/>
          <w:b/>
          <w:sz w:val="22"/>
          <w:szCs w:val="22"/>
          <w:lang w:val="ro-RO"/>
        </w:rPr>
        <w:t xml:space="preserve">11. Ajustarea preţului </w:t>
      </w:r>
    </w:p>
    <w:p w14:paraId="5EC14404" w14:textId="77777777" w:rsidR="00825851" w:rsidRPr="007662F1" w:rsidRDefault="00825851" w:rsidP="00825851">
      <w:pPr>
        <w:jc w:val="both"/>
        <w:rPr>
          <w:rFonts w:ascii="Trebuchet MS" w:hAnsi="Trebuchet MS" w:cs="Times New Roman"/>
          <w:i/>
          <w:sz w:val="22"/>
          <w:szCs w:val="22"/>
          <w:lang w:val="ro-RO"/>
        </w:rPr>
      </w:pPr>
      <w:r w:rsidRPr="007662F1">
        <w:rPr>
          <w:rFonts w:ascii="Trebuchet MS" w:hAnsi="Trebuchet MS" w:cs="Times New Roman"/>
          <w:bCs/>
          <w:sz w:val="22"/>
          <w:szCs w:val="22"/>
          <w:lang w:val="ro-RO"/>
        </w:rPr>
        <w:t>Preţul activităţilor contractate şi decontate nu se poate modifica decât prin modificarea actelor normative incidente.</w:t>
      </w:r>
      <w:r w:rsidRPr="007662F1">
        <w:rPr>
          <w:rFonts w:ascii="Trebuchet MS" w:hAnsi="Trebuchet MS" w:cs="Times New Roman"/>
          <w:i/>
          <w:sz w:val="22"/>
          <w:szCs w:val="22"/>
          <w:lang w:val="ro-RO"/>
        </w:rPr>
        <w:tab/>
      </w:r>
    </w:p>
    <w:bookmarkEnd w:id="11"/>
    <w:p w14:paraId="236418BD" w14:textId="77777777" w:rsidR="00D558E1" w:rsidRPr="007662F1" w:rsidRDefault="00D558E1" w:rsidP="00825851">
      <w:pPr>
        <w:spacing w:before="240"/>
        <w:jc w:val="both"/>
        <w:rPr>
          <w:rFonts w:ascii="Trebuchet MS" w:hAnsi="Trebuchet MS" w:cs="Times New Roman"/>
          <w:b/>
          <w:sz w:val="22"/>
          <w:szCs w:val="22"/>
          <w:lang w:val="ro-RO"/>
        </w:rPr>
      </w:pPr>
    </w:p>
    <w:p w14:paraId="375B3DEC" w14:textId="72B7ABF7" w:rsidR="00825851" w:rsidRPr="007662F1" w:rsidRDefault="00825851" w:rsidP="00825851">
      <w:pPr>
        <w:spacing w:before="240"/>
        <w:jc w:val="both"/>
        <w:rPr>
          <w:rFonts w:ascii="Trebuchet MS" w:hAnsi="Trebuchet MS" w:cs="Times New Roman"/>
          <w:sz w:val="22"/>
          <w:szCs w:val="22"/>
          <w:lang w:val="ro-RO"/>
        </w:rPr>
      </w:pPr>
      <w:r w:rsidRPr="007662F1">
        <w:rPr>
          <w:rFonts w:ascii="Trebuchet MS" w:hAnsi="Trebuchet MS" w:cs="Times New Roman"/>
          <w:b/>
          <w:sz w:val="22"/>
          <w:szCs w:val="22"/>
          <w:lang w:val="ro-RO"/>
        </w:rPr>
        <w:t>12. Recepţie şi verificări</w:t>
      </w:r>
    </w:p>
    <w:p w14:paraId="426352DD" w14:textId="77777777" w:rsidR="00825851" w:rsidRPr="007662F1" w:rsidRDefault="00825851" w:rsidP="00825851">
      <w:pPr>
        <w:pStyle w:val="Listparagraf"/>
        <w:ind w:left="0"/>
        <w:jc w:val="both"/>
        <w:rPr>
          <w:rFonts w:ascii="Trebuchet MS" w:hAnsi="Trebuchet MS"/>
          <w:bCs/>
          <w:sz w:val="22"/>
          <w:szCs w:val="22"/>
          <w:lang w:val="ro-RO"/>
        </w:rPr>
      </w:pPr>
      <w:r w:rsidRPr="007662F1">
        <w:rPr>
          <w:rFonts w:ascii="Trebuchet MS" w:hAnsi="Trebuchet MS"/>
          <w:b/>
          <w:i/>
          <w:sz w:val="22"/>
          <w:szCs w:val="22"/>
          <w:lang w:val="ro-RO"/>
        </w:rPr>
        <w:t xml:space="preserve"> </w:t>
      </w:r>
      <w:r w:rsidRPr="007662F1">
        <w:rPr>
          <w:rFonts w:ascii="Trebuchet MS" w:hAnsi="Trebuchet MS"/>
          <w:bCs/>
          <w:iCs/>
          <w:sz w:val="22"/>
          <w:szCs w:val="22"/>
          <w:lang w:val="ro-RO"/>
        </w:rPr>
        <w:t>Concedentul va recepţiona lunar</w:t>
      </w:r>
      <w:r w:rsidRPr="007662F1">
        <w:rPr>
          <w:rFonts w:ascii="Trebuchet MS" w:hAnsi="Trebuchet MS"/>
          <w:b/>
          <w:i/>
          <w:sz w:val="22"/>
          <w:szCs w:val="22"/>
          <w:lang w:val="ro-RO"/>
        </w:rPr>
        <w:t xml:space="preserve"> </w:t>
      </w:r>
      <w:r w:rsidRPr="007662F1">
        <w:rPr>
          <w:rFonts w:ascii="Trebuchet MS" w:hAnsi="Trebuchet MS"/>
          <w:bCs/>
          <w:sz w:val="22"/>
          <w:szCs w:val="22"/>
          <w:lang w:val="ro-RO"/>
        </w:rPr>
        <w:t>activităţile şi serviciile realizate de concesionar în urma verificării și acceptării la plată a decontului, respectiv:</w:t>
      </w:r>
    </w:p>
    <w:p w14:paraId="776EB0BD" w14:textId="77777777" w:rsidR="00825851" w:rsidRPr="007662F1" w:rsidRDefault="00825851" w:rsidP="00727D5B">
      <w:pPr>
        <w:pStyle w:val="Listparagraf"/>
        <w:numPr>
          <w:ilvl w:val="0"/>
          <w:numId w:val="19"/>
        </w:numPr>
        <w:tabs>
          <w:tab w:val="clear" w:pos="644"/>
        </w:tabs>
        <w:ind w:left="0" w:firstLine="284"/>
        <w:contextualSpacing/>
        <w:jc w:val="both"/>
        <w:rPr>
          <w:rFonts w:ascii="Trebuchet MS" w:hAnsi="Trebuchet MS"/>
          <w:sz w:val="22"/>
          <w:szCs w:val="22"/>
          <w:lang w:val="ro-RO"/>
        </w:rPr>
      </w:pPr>
      <w:r w:rsidRPr="007662F1">
        <w:rPr>
          <w:rFonts w:ascii="Trebuchet MS" w:hAnsi="Trebuchet MS"/>
          <w:sz w:val="22"/>
          <w:szCs w:val="22"/>
          <w:lang w:val="ro-RO"/>
        </w:rPr>
        <w:t>Decontul lunar, în conformitate cu prevederile anexei nr. 2</w:t>
      </w:r>
      <w:r w:rsidRPr="007662F1">
        <w:rPr>
          <w:rFonts w:ascii="Trebuchet MS" w:hAnsi="Trebuchet MS"/>
          <w:sz w:val="22"/>
          <w:szCs w:val="22"/>
          <w:vertAlign w:val="superscript"/>
          <w:lang w:val="ro-RO"/>
        </w:rPr>
        <w:t>1</w:t>
      </w:r>
      <w:r w:rsidRPr="007662F1">
        <w:rPr>
          <w:rFonts w:ascii="Trebuchet MS" w:hAnsi="Trebuchet MS"/>
          <w:sz w:val="22"/>
          <w:szCs w:val="22"/>
          <w:lang w:val="ro-RO"/>
        </w:rPr>
        <w:t> la Ordonanţa Guvernului nr.</w:t>
      </w:r>
      <w:r w:rsidRPr="007662F1">
        <w:rPr>
          <w:rFonts w:ascii="Trebuchet MS" w:hAnsi="Trebuchet MS"/>
          <w:bCs/>
          <w:sz w:val="22"/>
          <w:szCs w:val="22"/>
          <w:lang w:val="ro-RO"/>
        </w:rPr>
        <w:t xml:space="preserve"> 42/2004, aprobată cu modificări şi completări prin Legea </w:t>
      </w:r>
      <w:hyperlink r:id="rId29" w:tgtFrame="_blank" w:history="1">
        <w:r w:rsidRPr="007662F1">
          <w:rPr>
            <w:rFonts w:ascii="Trebuchet MS" w:hAnsi="Trebuchet MS"/>
            <w:bCs/>
            <w:sz w:val="22"/>
            <w:szCs w:val="22"/>
            <w:lang w:val="ro-RO"/>
          </w:rPr>
          <w:t>nr. 215/2004</w:t>
        </w:r>
      </w:hyperlink>
      <w:r w:rsidRPr="007662F1">
        <w:rPr>
          <w:rFonts w:ascii="Trebuchet MS" w:hAnsi="Trebuchet MS"/>
          <w:bCs/>
          <w:sz w:val="22"/>
          <w:szCs w:val="22"/>
          <w:lang w:val="ro-RO"/>
        </w:rPr>
        <w:t>, cu modificările şi completările ulterioare</w:t>
      </w:r>
      <w:r w:rsidRPr="007662F1">
        <w:rPr>
          <w:rFonts w:ascii="Trebuchet MS" w:hAnsi="Trebuchet MS"/>
          <w:sz w:val="22"/>
          <w:szCs w:val="22"/>
          <w:lang w:val="ro-RO"/>
        </w:rPr>
        <w:t>;</w:t>
      </w:r>
    </w:p>
    <w:p w14:paraId="6C7F354C" w14:textId="77777777" w:rsidR="00825851" w:rsidRPr="007662F1" w:rsidRDefault="00825851" w:rsidP="00825851">
      <w:pPr>
        <w:pStyle w:val="Listparagraf"/>
        <w:ind w:left="0"/>
        <w:jc w:val="both"/>
        <w:rPr>
          <w:rFonts w:ascii="Trebuchet MS" w:hAnsi="Trebuchet MS"/>
          <w:sz w:val="22"/>
          <w:szCs w:val="22"/>
          <w:lang w:val="ro-RO"/>
        </w:rPr>
      </w:pPr>
      <w:r w:rsidRPr="007662F1">
        <w:rPr>
          <w:rFonts w:ascii="Trebuchet MS" w:hAnsi="Trebuchet MS"/>
          <w:sz w:val="22"/>
          <w:szCs w:val="22"/>
          <w:lang w:val="ro-RO"/>
        </w:rPr>
        <w:t>Decontul se depune până pe data de 5 a lunii în curs pentru luna anterioară, la registratura autorităţii contractante, iar decontarea sumei respective se realizează în maximum 20 de zile de la depunerea acestuia.</w:t>
      </w:r>
    </w:p>
    <w:p w14:paraId="672CA183" w14:textId="77777777" w:rsidR="00825851" w:rsidRPr="007662F1" w:rsidRDefault="00825851" w:rsidP="00825851">
      <w:pPr>
        <w:pStyle w:val="Listparagraf"/>
        <w:ind w:left="0"/>
        <w:jc w:val="both"/>
        <w:rPr>
          <w:rFonts w:ascii="Trebuchet MS" w:hAnsi="Trebuchet MS"/>
          <w:sz w:val="22"/>
          <w:szCs w:val="22"/>
          <w:lang w:val="ro-RO"/>
        </w:rPr>
      </w:pPr>
      <w:r w:rsidRPr="007662F1">
        <w:rPr>
          <w:rFonts w:ascii="Trebuchet MS" w:hAnsi="Trebuchet MS"/>
          <w:sz w:val="22"/>
          <w:szCs w:val="22"/>
          <w:lang w:val="ro-RO"/>
        </w:rPr>
        <w:t>În cazul constatării de neconformităţi se vor aplica penalităţile prevazute la art. 8 din anexa nr. 2</w:t>
      </w:r>
      <w:r w:rsidRPr="007662F1">
        <w:rPr>
          <w:rFonts w:ascii="Trebuchet MS" w:hAnsi="Trebuchet MS"/>
          <w:sz w:val="22"/>
          <w:szCs w:val="22"/>
          <w:vertAlign w:val="superscript"/>
          <w:lang w:val="ro-RO"/>
        </w:rPr>
        <w:t>1</w:t>
      </w:r>
      <w:r w:rsidRPr="007662F1">
        <w:rPr>
          <w:rFonts w:ascii="Trebuchet MS" w:hAnsi="Trebuchet MS"/>
          <w:sz w:val="22"/>
          <w:szCs w:val="22"/>
          <w:lang w:val="ro-RO"/>
        </w:rPr>
        <w:t> la Ordonanţa Guvernului nr.</w:t>
      </w:r>
      <w:r w:rsidRPr="007662F1">
        <w:rPr>
          <w:rFonts w:ascii="Trebuchet MS" w:hAnsi="Trebuchet MS"/>
          <w:bCs/>
          <w:sz w:val="22"/>
          <w:szCs w:val="22"/>
          <w:lang w:val="ro-RO"/>
        </w:rPr>
        <w:t xml:space="preserve"> 42/2004, aprobată cu modificări şi completări prin Legea </w:t>
      </w:r>
      <w:hyperlink r:id="rId30" w:tgtFrame="_blank" w:history="1">
        <w:r w:rsidRPr="007662F1">
          <w:rPr>
            <w:rFonts w:ascii="Trebuchet MS" w:hAnsi="Trebuchet MS"/>
            <w:bCs/>
            <w:sz w:val="22"/>
            <w:szCs w:val="22"/>
            <w:lang w:val="ro-RO"/>
          </w:rPr>
          <w:t>nr. 215/2004</w:t>
        </w:r>
      </w:hyperlink>
      <w:r w:rsidRPr="007662F1">
        <w:rPr>
          <w:rFonts w:ascii="Trebuchet MS" w:hAnsi="Trebuchet MS"/>
          <w:bCs/>
          <w:sz w:val="22"/>
          <w:szCs w:val="22"/>
          <w:lang w:val="ro-RO"/>
        </w:rPr>
        <w:t>, cu modificările şi completările ulterioare</w:t>
      </w:r>
      <w:r w:rsidRPr="007662F1">
        <w:rPr>
          <w:rFonts w:ascii="Trebuchet MS" w:hAnsi="Trebuchet MS"/>
          <w:sz w:val="22"/>
          <w:szCs w:val="22"/>
          <w:lang w:val="ro-RO"/>
        </w:rPr>
        <w:t>.</w:t>
      </w:r>
    </w:p>
    <w:p w14:paraId="363D1700" w14:textId="77777777" w:rsidR="00825851" w:rsidRPr="007662F1" w:rsidRDefault="00825851" w:rsidP="00825851">
      <w:pPr>
        <w:pStyle w:val="Listparagraf"/>
        <w:ind w:left="0"/>
        <w:jc w:val="both"/>
        <w:rPr>
          <w:rFonts w:ascii="Trebuchet MS" w:hAnsi="Trebuchet MS"/>
          <w:sz w:val="22"/>
          <w:szCs w:val="22"/>
          <w:lang w:val="ro-RO"/>
        </w:rPr>
      </w:pPr>
      <w:r w:rsidRPr="007662F1">
        <w:rPr>
          <w:rFonts w:ascii="Trebuchet MS" w:hAnsi="Trebuchet MS"/>
          <w:sz w:val="22"/>
          <w:szCs w:val="22"/>
          <w:lang w:val="ro-RO"/>
        </w:rPr>
        <w:t>Decontul lunar, pentru luna decembrie, în conformitate cu prevederile anexei nr. 2</w:t>
      </w:r>
      <w:r w:rsidRPr="007662F1">
        <w:rPr>
          <w:rFonts w:ascii="Trebuchet MS" w:hAnsi="Trebuchet MS"/>
          <w:sz w:val="22"/>
          <w:szCs w:val="22"/>
          <w:vertAlign w:val="superscript"/>
          <w:lang w:val="ro-RO"/>
        </w:rPr>
        <w:t>1</w:t>
      </w:r>
      <w:r w:rsidRPr="007662F1">
        <w:rPr>
          <w:rFonts w:ascii="Trebuchet MS" w:hAnsi="Trebuchet MS"/>
          <w:sz w:val="22"/>
          <w:szCs w:val="22"/>
          <w:lang w:val="ro-RO"/>
        </w:rPr>
        <w:t> la Ordonanţa Guvernului nr.</w:t>
      </w:r>
      <w:r w:rsidRPr="007662F1">
        <w:rPr>
          <w:rFonts w:ascii="Trebuchet MS" w:hAnsi="Trebuchet MS"/>
          <w:bCs/>
          <w:sz w:val="22"/>
          <w:szCs w:val="22"/>
          <w:lang w:val="ro-RO"/>
        </w:rPr>
        <w:t xml:space="preserve"> 42/2004, aprobată cu modificări şi completări prin Legea </w:t>
      </w:r>
      <w:hyperlink r:id="rId31" w:tgtFrame="_blank" w:history="1">
        <w:r w:rsidRPr="007662F1">
          <w:rPr>
            <w:rFonts w:ascii="Trebuchet MS" w:hAnsi="Trebuchet MS"/>
            <w:bCs/>
            <w:sz w:val="22"/>
            <w:szCs w:val="22"/>
            <w:lang w:val="ro-RO"/>
          </w:rPr>
          <w:t>nr. 215/2004</w:t>
        </w:r>
      </w:hyperlink>
      <w:r w:rsidRPr="007662F1">
        <w:rPr>
          <w:rFonts w:ascii="Trebuchet MS" w:hAnsi="Trebuchet MS"/>
          <w:bCs/>
          <w:sz w:val="22"/>
          <w:szCs w:val="22"/>
          <w:lang w:val="ro-RO"/>
        </w:rPr>
        <w:t xml:space="preserve">, cu modificările şi completările ulterioare, </w:t>
      </w:r>
      <w:r w:rsidRPr="007662F1">
        <w:rPr>
          <w:rFonts w:ascii="Trebuchet MS" w:hAnsi="Trebuchet MS"/>
          <w:sz w:val="22"/>
          <w:szCs w:val="22"/>
          <w:lang w:val="ro-RO"/>
        </w:rPr>
        <w:t>care nu are ataşată situaţia Cartagrafiei animalelor la 31 decembrie, nu va fi verificat/operat.</w:t>
      </w:r>
    </w:p>
    <w:p w14:paraId="60A830DE" w14:textId="77777777" w:rsidR="00825851" w:rsidRPr="007662F1" w:rsidRDefault="00825851" w:rsidP="00825851">
      <w:pPr>
        <w:pStyle w:val="Listparagraf"/>
        <w:tabs>
          <w:tab w:val="left" w:pos="360"/>
        </w:tabs>
        <w:ind w:left="0"/>
        <w:contextualSpacing/>
        <w:jc w:val="both"/>
        <w:rPr>
          <w:rFonts w:ascii="Trebuchet MS" w:hAnsi="Trebuchet MS"/>
          <w:sz w:val="22"/>
          <w:szCs w:val="22"/>
          <w:lang w:val="ro-RO"/>
        </w:rPr>
      </w:pPr>
      <w:r w:rsidRPr="007662F1">
        <w:rPr>
          <w:rFonts w:ascii="Trebuchet MS" w:hAnsi="Trebuchet MS"/>
          <w:sz w:val="22"/>
          <w:szCs w:val="22"/>
          <w:lang w:val="ro-RO"/>
        </w:rPr>
        <w:tab/>
        <w:t>-</w:t>
      </w:r>
      <w:r w:rsidRPr="007662F1">
        <w:rPr>
          <w:rFonts w:ascii="Trebuchet MS" w:hAnsi="Trebuchet MS"/>
          <w:sz w:val="22"/>
          <w:szCs w:val="22"/>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2F6794A2" w14:textId="77777777" w:rsidR="00825851" w:rsidRPr="007662F1" w:rsidRDefault="00825851" w:rsidP="00825851">
      <w:pPr>
        <w:pStyle w:val="Listparagraf"/>
        <w:ind w:left="0"/>
        <w:jc w:val="both"/>
        <w:rPr>
          <w:rFonts w:ascii="Trebuchet MS" w:hAnsi="Trebuchet MS"/>
          <w:sz w:val="22"/>
          <w:szCs w:val="22"/>
          <w:lang w:val="ro-RO"/>
        </w:rPr>
      </w:pPr>
      <w:r w:rsidRPr="007662F1">
        <w:rPr>
          <w:rFonts w:ascii="Trebuchet MS" w:hAnsi="Trebuchet MS"/>
          <w:sz w:val="22"/>
          <w:szCs w:val="22"/>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33BDD87A" w14:textId="77777777" w:rsidR="00825851" w:rsidRPr="007662F1" w:rsidRDefault="00825851" w:rsidP="00825851">
      <w:pPr>
        <w:pStyle w:val="Listparagraf"/>
        <w:ind w:left="0"/>
        <w:jc w:val="both"/>
        <w:rPr>
          <w:rFonts w:ascii="Trebuchet MS" w:hAnsi="Trebuchet MS"/>
          <w:sz w:val="22"/>
          <w:szCs w:val="22"/>
          <w:lang w:val="ro-RO"/>
        </w:rPr>
      </w:pPr>
      <w:r w:rsidRPr="007662F1">
        <w:rPr>
          <w:rFonts w:ascii="Trebuchet MS" w:hAnsi="Trebuchet MS"/>
          <w:sz w:val="22"/>
          <w:szCs w:val="22"/>
          <w:lang w:val="ro-RO"/>
        </w:rPr>
        <w:t>Activităţile omise la raportare, din motive obiective sau cele neachitate în mod nejustificat, se regularizează trimestrial.</w:t>
      </w:r>
    </w:p>
    <w:p w14:paraId="1526A10E"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ro-RO"/>
        </w:rPr>
        <w:t>Concesionarul urmează să factureze concedentului serviciile realizate, recepţionate, în baza deconturilor lunare aprobate.</w:t>
      </w:r>
    </w:p>
    <w:p w14:paraId="05FD5CAC" w14:textId="77777777" w:rsidR="00825851" w:rsidRPr="007662F1" w:rsidRDefault="00825851" w:rsidP="00825851">
      <w:pPr>
        <w:jc w:val="both"/>
        <w:rPr>
          <w:rFonts w:ascii="Trebuchet MS" w:hAnsi="Trebuchet MS" w:cs="Times New Roman"/>
          <w:sz w:val="22"/>
          <w:szCs w:val="22"/>
          <w:lang w:val="ro-RO"/>
        </w:rPr>
      </w:pPr>
    </w:p>
    <w:p w14:paraId="0F6EB57E" w14:textId="77777777" w:rsidR="00D558E1" w:rsidRPr="007662F1" w:rsidRDefault="00D558E1" w:rsidP="00825851">
      <w:pPr>
        <w:jc w:val="both"/>
        <w:rPr>
          <w:rFonts w:ascii="Trebuchet MS" w:hAnsi="Trebuchet MS" w:cs="Times New Roman"/>
          <w:b/>
          <w:sz w:val="22"/>
          <w:szCs w:val="22"/>
          <w:lang w:val="pt-BR"/>
        </w:rPr>
      </w:pPr>
    </w:p>
    <w:p w14:paraId="63D8EA01" w14:textId="25BE4520" w:rsidR="00825851" w:rsidRPr="007662F1" w:rsidRDefault="00825851" w:rsidP="00825851">
      <w:pPr>
        <w:jc w:val="both"/>
        <w:rPr>
          <w:rFonts w:ascii="Trebuchet MS" w:hAnsi="Trebuchet MS" w:cs="Times New Roman"/>
          <w:b/>
          <w:sz w:val="22"/>
          <w:szCs w:val="22"/>
          <w:lang w:val="pt-BR"/>
        </w:rPr>
      </w:pPr>
      <w:r w:rsidRPr="007662F1">
        <w:rPr>
          <w:rFonts w:ascii="Trebuchet MS" w:hAnsi="Trebuchet MS" w:cs="Times New Roman"/>
          <w:b/>
          <w:sz w:val="22"/>
          <w:szCs w:val="22"/>
          <w:lang w:val="pt-BR"/>
        </w:rPr>
        <w:t xml:space="preserve">13. Metodologia de evaluare a ofertelor prezentate </w:t>
      </w:r>
    </w:p>
    <w:p w14:paraId="1396190F"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b/>
          <w:sz w:val="22"/>
          <w:szCs w:val="22"/>
          <w:shd w:val="clear" w:color="auto" w:fill="FFFFFF"/>
          <w:lang w:val="pt-BR"/>
        </w:rPr>
        <w:t>13.1.</w:t>
      </w:r>
      <w:r w:rsidRPr="007662F1">
        <w:rPr>
          <w:rFonts w:ascii="Trebuchet MS" w:hAnsi="Trebuchet MS" w:cs="Times New Roman"/>
          <w:sz w:val="22"/>
          <w:szCs w:val="22"/>
          <w:shd w:val="clear" w:color="auto" w:fill="FFFFFF"/>
          <w:lang w:val="pt-BR"/>
        </w:rPr>
        <w:t xml:space="preserve"> Procesul de evaluare a ofertelor începe cu </w:t>
      </w:r>
      <w:hyperlink r:id="rId32" w:history="1">
        <w:r w:rsidRPr="007662F1">
          <w:rPr>
            <w:rFonts w:ascii="Trebuchet MS" w:hAnsi="Trebuchet MS" w:cs="Times New Roman"/>
            <w:b/>
            <w:sz w:val="22"/>
            <w:szCs w:val="22"/>
            <w:shd w:val="clear" w:color="auto" w:fill="FFFFFF"/>
            <w:lang w:val="pt-BR"/>
          </w:rPr>
          <w:t xml:space="preserve">verificarea </w:t>
        </w:r>
        <w:r w:rsidRPr="007662F1">
          <w:rPr>
            <w:rFonts w:ascii="Trebuchet MS" w:hAnsi="Trebuchet MS" w:cs="Times New Roman"/>
            <w:b/>
            <w:sz w:val="22"/>
            <w:szCs w:val="22"/>
            <w:shd w:val="clear" w:color="auto" w:fill="FFFFFF"/>
            <w:lang w:val="ro-RO"/>
          </w:rPr>
          <w:t>încadrării/neîncadrării în unul dintre motivele de excludere a ofertanţilor şi a îndeplinirii criteriului privind capacitatea de exercitare a activităţii profesionale:</w:t>
        </w:r>
        <w:r w:rsidRPr="007662F1">
          <w:rPr>
            <w:rFonts w:ascii="Trebuchet MS" w:hAnsi="Trebuchet MS" w:cs="Times New Roman"/>
            <w:b/>
            <w:sz w:val="22"/>
            <w:szCs w:val="22"/>
            <w:shd w:val="clear" w:color="auto" w:fill="FFFFFF"/>
            <w:lang w:val="pt-BR"/>
          </w:rPr>
          <w:t xml:space="preserve"> </w:t>
        </w:r>
      </w:hyperlink>
    </w:p>
    <w:p w14:paraId="004C0F1F" w14:textId="77777777" w:rsidR="00825851" w:rsidRPr="007662F1" w:rsidRDefault="00825851" w:rsidP="00825851">
      <w:pPr>
        <w:ind w:left="180"/>
        <w:jc w:val="both"/>
        <w:rPr>
          <w:rFonts w:ascii="Trebuchet MS" w:hAnsi="Trebuchet MS" w:cs="Times New Roman"/>
          <w:b/>
          <w:sz w:val="22"/>
          <w:szCs w:val="22"/>
          <w:shd w:val="clear" w:color="auto" w:fill="FFFFFF"/>
          <w:lang w:val="pt-BR"/>
        </w:rPr>
      </w:pPr>
    </w:p>
    <w:p w14:paraId="00ECD45C" w14:textId="77777777" w:rsidR="00825851" w:rsidRPr="007662F1" w:rsidRDefault="00825851" w:rsidP="00825851">
      <w:pPr>
        <w:shd w:val="clear" w:color="auto" w:fill="FFFFFF"/>
        <w:spacing w:line="300" w:lineRule="atLeast"/>
        <w:jc w:val="both"/>
        <w:rPr>
          <w:rFonts w:ascii="Trebuchet MS" w:hAnsi="Trebuchet MS" w:cs="Times New Roman"/>
          <w:sz w:val="22"/>
          <w:szCs w:val="22"/>
          <w:shd w:val="clear" w:color="auto" w:fill="FFFFFF"/>
          <w:lang w:val="pt-BR"/>
        </w:rPr>
      </w:pPr>
      <w:r w:rsidRPr="007662F1">
        <w:rPr>
          <w:rFonts w:ascii="Trebuchet MS" w:hAnsi="Trebuchet MS" w:cs="Times New Roman"/>
          <w:b/>
          <w:sz w:val="22"/>
          <w:szCs w:val="22"/>
          <w:shd w:val="clear" w:color="auto" w:fill="FFFFFF"/>
          <w:lang w:val="pt-BR"/>
        </w:rPr>
        <w:t>Verificarea încadrării/neîncadrării în unul dintre motivele de excludere a ofertanţilor şi a modalităţii de îndeplinire a criteriului privind capacitatea de exercitare a activităţii profesionale</w:t>
      </w:r>
      <w:r w:rsidRPr="007662F1">
        <w:rPr>
          <w:rFonts w:ascii="Trebuchet MS" w:hAnsi="Trebuchet MS" w:cs="Times New Roman"/>
          <w:sz w:val="22"/>
          <w:szCs w:val="22"/>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189B7477" w14:textId="77777777" w:rsidR="00825851" w:rsidRPr="007662F1" w:rsidRDefault="00825851" w:rsidP="00825851">
      <w:pPr>
        <w:shd w:val="clear" w:color="auto" w:fill="FFFFFF"/>
        <w:spacing w:line="300" w:lineRule="atLeast"/>
        <w:jc w:val="both"/>
        <w:rPr>
          <w:rFonts w:ascii="Trebuchet MS" w:hAnsi="Trebuchet MS" w:cs="Times New Roman"/>
          <w:i/>
          <w:iCs/>
          <w:sz w:val="22"/>
          <w:szCs w:val="22"/>
          <w:lang w:val="pt-BR"/>
        </w:rPr>
      </w:pPr>
    </w:p>
    <w:p w14:paraId="1ECFAD12"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202F4E4D" w14:textId="77777777" w:rsidR="00825851" w:rsidRPr="007662F1" w:rsidRDefault="00F9085B"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33" w:history="1">
        <w:r w:rsidR="00825851" w:rsidRPr="007662F1">
          <w:rPr>
            <w:rFonts w:ascii="Trebuchet MS" w:hAnsi="Trebuchet MS" w:cs="Times New Roman"/>
            <w:b/>
            <w:sz w:val="22"/>
            <w:szCs w:val="22"/>
            <w:shd w:val="clear" w:color="auto" w:fill="FFFFFF"/>
            <w:lang w:val="pt-BR"/>
          </w:rPr>
          <w:t xml:space="preserve">Solicitarea de clarificări privind </w:t>
        </w:r>
      </w:hyperlink>
      <w:r w:rsidR="00825851" w:rsidRPr="007662F1">
        <w:rPr>
          <w:rFonts w:ascii="Trebuchet MS" w:hAnsi="Trebuchet MS" w:cs="Times New Roman"/>
          <w:b/>
          <w:sz w:val="22"/>
          <w:szCs w:val="22"/>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51DBB3BE"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748B5CB5"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2170800B"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73ECFC3C"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Odată primit răspunsul la solicitarea de clarificări, comisia de evaluare analizează răspunsul primit şi consemnează, în procesul - verbal de evaluare, aspectele clarificate.</w:t>
      </w:r>
    </w:p>
    <w:p w14:paraId="65958C9F"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35408F4C"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08C620CB" w14:textId="77777777" w:rsidR="00825851" w:rsidRPr="007662F1" w:rsidRDefault="00825851" w:rsidP="00825851">
      <w:pPr>
        <w:jc w:val="both"/>
        <w:rPr>
          <w:rFonts w:ascii="Trebuchet MS" w:hAnsi="Trebuchet MS" w:cs="Times New Roman"/>
          <w:sz w:val="22"/>
          <w:szCs w:val="22"/>
          <w:shd w:val="clear" w:color="auto" w:fill="FFFFFF"/>
          <w:lang w:val="pt-BR"/>
        </w:rPr>
      </w:pPr>
    </w:p>
    <w:p w14:paraId="45F74A6B" w14:textId="77777777" w:rsidR="00D87345" w:rsidRPr="007662F1" w:rsidRDefault="00D87345" w:rsidP="00825851">
      <w:pPr>
        <w:jc w:val="both"/>
        <w:rPr>
          <w:rFonts w:ascii="Trebuchet MS" w:hAnsi="Trebuchet MS" w:cs="Times New Roman"/>
          <w:b/>
          <w:bCs/>
          <w:sz w:val="22"/>
          <w:szCs w:val="22"/>
          <w:shd w:val="clear" w:color="auto" w:fill="FFFFFF"/>
          <w:lang w:val="pt-BR"/>
        </w:rPr>
      </w:pPr>
    </w:p>
    <w:p w14:paraId="33E4B87B" w14:textId="4BACF9C8" w:rsidR="00825851" w:rsidRPr="007662F1" w:rsidRDefault="00825851" w:rsidP="00825851">
      <w:pPr>
        <w:jc w:val="both"/>
        <w:rPr>
          <w:rFonts w:ascii="Trebuchet MS" w:hAnsi="Trebuchet MS" w:cs="Times New Roman"/>
          <w:bCs/>
          <w:sz w:val="22"/>
          <w:szCs w:val="22"/>
          <w:shd w:val="clear" w:color="auto" w:fill="FFFFFF"/>
          <w:lang w:val="pt-BR"/>
        </w:rPr>
      </w:pPr>
      <w:r w:rsidRPr="007662F1">
        <w:rPr>
          <w:rFonts w:ascii="Trebuchet MS" w:hAnsi="Trebuchet MS" w:cs="Times New Roman"/>
          <w:b/>
          <w:bCs/>
          <w:sz w:val="22"/>
          <w:szCs w:val="22"/>
          <w:shd w:val="clear" w:color="auto" w:fill="FFFFFF"/>
          <w:lang w:val="pt-BR"/>
        </w:rPr>
        <w:t>13.2.</w:t>
      </w:r>
      <w:r w:rsidRPr="007662F1">
        <w:rPr>
          <w:rFonts w:ascii="Trebuchet MS" w:hAnsi="Trebuchet MS" w:cs="Times New Roman"/>
          <w:bCs/>
          <w:sz w:val="22"/>
          <w:szCs w:val="22"/>
          <w:shd w:val="clear" w:color="auto" w:fill="FFFFFF"/>
          <w:lang w:val="pt-BR"/>
        </w:rPr>
        <w:t xml:space="preserve"> Procesul de evaluare a ofertelor continuă cu</w:t>
      </w:r>
      <w:r w:rsidRPr="007662F1">
        <w:rPr>
          <w:rFonts w:ascii="Trebuchet MS" w:hAnsi="Trebuchet MS" w:cs="Times New Roman"/>
          <w:b/>
          <w:bCs/>
          <w:sz w:val="22"/>
          <w:szCs w:val="22"/>
          <w:shd w:val="clear" w:color="auto" w:fill="FFFFFF"/>
          <w:lang w:val="pt-BR"/>
        </w:rPr>
        <w:t xml:space="preserve"> evaluarea</w:t>
      </w:r>
      <w:r w:rsidRPr="007662F1">
        <w:rPr>
          <w:rFonts w:ascii="Trebuchet MS" w:hAnsi="Trebuchet MS" w:cs="Times New Roman"/>
          <w:bCs/>
          <w:sz w:val="22"/>
          <w:szCs w:val="22"/>
          <w:shd w:val="clear" w:color="auto" w:fill="FFFFFF"/>
          <w:lang w:val="pt-BR"/>
        </w:rPr>
        <w:t xml:space="preserve"> </w:t>
      </w:r>
      <w:r w:rsidRPr="007662F1">
        <w:rPr>
          <w:rFonts w:ascii="Trebuchet MS" w:hAnsi="Trebuchet MS" w:cs="Times New Roman"/>
          <w:b/>
          <w:bCs/>
          <w:sz w:val="22"/>
          <w:szCs w:val="22"/>
          <w:shd w:val="clear" w:color="auto" w:fill="FFFFFF"/>
          <w:lang w:val="pt-BR"/>
        </w:rPr>
        <w:t>propunerilor tehnice</w:t>
      </w:r>
    </w:p>
    <w:p w14:paraId="68860B04" w14:textId="77777777" w:rsidR="00825851" w:rsidRPr="007662F1" w:rsidRDefault="00825851" w:rsidP="00825851">
      <w:pPr>
        <w:pStyle w:val="NormalWeb"/>
        <w:shd w:val="clear" w:color="auto" w:fill="FFFFFF"/>
        <w:spacing w:line="300" w:lineRule="atLeast"/>
        <w:jc w:val="both"/>
        <w:rPr>
          <w:rFonts w:ascii="Trebuchet MS" w:hAnsi="Trebuchet MS"/>
          <w:sz w:val="22"/>
          <w:szCs w:val="22"/>
          <w:lang w:val="pt-BR"/>
        </w:rPr>
      </w:pPr>
      <w:r w:rsidRPr="007662F1">
        <w:rPr>
          <w:rFonts w:ascii="Trebuchet MS" w:hAnsi="Trebuchet MS"/>
          <w:sz w:val="22"/>
          <w:szCs w:val="22"/>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79618B77" w14:textId="77777777" w:rsidR="00825851" w:rsidRPr="007662F1" w:rsidRDefault="00825851" w:rsidP="00825851">
      <w:pPr>
        <w:pStyle w:val="NormalWeb"/>
        <w:shd w:val="clear" w:color="auto" w:fill="FFFFFF"/>
        <w:spacing w:line="300" w:lineRule="atLeast"/>
        <w:jc w:val="both"/>
        <w:rPr>
          <w:rFonts w:ascii="Trebuchet MS" w:hAnsi="Trebuchet MS"/>
          <w:sz w:val="22"/>
          <w:szCs w:val="22"/>
          <w:lang w:val="pt-BR"/>
        </w:rPr>
      </w:pPr>
      <w:r w:rsidRPr="007662F1">
        <w:rPr>
          <w:rFonts w:ascii="Trebuchet MS" w:hAnsi="Trebuchet MS"/>
          <w:sz w:val="22"/>
          <w:szCs w:val="22"/>
          <w:lang w:val="pt-BR"/>
        </w:rPr>
        <w:t>Pe parcursul evaluării propunerilor tehnice, comisia de evaluare stabileşte, dacă este cazul, care sunt aspectele care trebuie clarificate în vederea finalizării evaluării propunerilor tehnice.</w:t>
      </w:r>
    </w:p>
    <w:p w14:paraId="2E304D77" w14:textId="77777777" w:rsidR="00825851" w:rsidRPr="007662F1" w:rsidRDefault="00825851" w:rsidP="00825851">
      <w:pPr>
        <w:pStyle w:val="NormalWeb"/>
        <w:shd w:val="clear" w:color="auto" w:fill="FFFFFF"/>
        <w:spacing w:line="300" w:lineRule="atLeast"/>
        <w:jc w:val="both"/>
        <w:rPr>
          <w:rFonts w:ascii="Trebuchet MS" w:hAnsi="Trebuchet MS"/>
          <w:sz w:val="22"/>
          <w:szCs w:val="22"/>
          <w:lang w:val="pt-BR"/>
        </w:rPr>
      </w:pPr>
      <w:r w:rsidRPr="007662F1">
        <w:rPr>
          <w:rFonts w:ascii="Trebuchet MS" w:hAnsi="Trebuchet MS"/>
          <w:sz w:val="22"/>
          <w:szCs w:val="22"/>
          <w:lang w:val="pt-BR"/>
        </w:rPr>
        <w:t>Rezultatul evaluării propunerilor tehnice, inclusiv eventualele aspecte care necesită clarificări, se consemnează într-un proces - verbal de evaluare a ofertelor.</w:t>
      </w:r>
    </w:p>
    <w:p w14:paraId="0E18A42D" w14:textId="77777777" w:rsidR="00825851" w:rsidRPr="007662F1" w:rsidRDefault="00825851" w:rsidP="00825851">
      <w:pPr>
        <w:shd w:val="clear" w:color="auto" w:fill="FFFFFF"/>
        <w:spacing w:line="300" w:lineRule="atLeast"/>
        <w:jc w:val="both"/>
        <w:rPr>
          <w:rFonts w:ascii="Trebuchet MS" w:hAnsi="Trebuchet MS" w:cs="Times New Roman"/>
          <w:b/>
          <w:sz w:val="22"/>
          <w:szCs w:val="22"/>
          <w:shd w:val="clear" w:color="auto" w:fill="FFFFFF"/>
          <w:lang w:val="pt-BR"/>
        </w:rPr>
      </w:pPr>
    </w:p>
    <w:p w14:paraId="625F12EF" w14:textId="77777777" w:rsidR="00825851" w:rsidRPr="007662F1" w:rsidRDefault="00F9085B"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34" w:history="1">
        <w:r w:rsidR="00825851" w:rsidRPr="007662F1">
          <w:rPr>
            <w:rFonts w:ascii="Trebuchet MS" w:hAnsi="Trebuchet MS" w:cs="Times New Roman"/>
            <w:b/>
            <w:sz w:val="22"/>
            <w:szCs w:val="22"/>
            <w:shd w:val="clear" w:color="auto" w:fill="FFFFFF"/>
            <w:lang w:val="pt-BR"/>
          </w:rPr>
          <w:t xml:space="preserve">Solicitarea de clarificări privind propunerile tehnice şi finalizarea verificării </w:t>
        </w:r>
      </w:hyperlink>
      <w:r w:rsidR="00825851" w:rsidRPr="007662F1">
        <w:rPr>
          <w:rFonts w:ascii="Trebuchet MS" w:hAnsi="Trebuchet MS" w:cs="Times New Roman"/>
          <w:b/>
          <w:sz w:val="22"/>
          <w:szCs w:val="22"/>
          <w:shd w:val="clear" w:color="auto" w:fill="FFFFFF"/>
          <w:lang w:val="pt-BR"/>
        </w:rPr>
        <w:t>propunerilor tehnice</w:t>
      </w:r>
    </w:p>
    <w:p w14:paraId="74664AB0" w14:textId="77777777" w:rsidR="00825851" w:rsidRPr="007662F1" w:rsidRDefault="00825851" w:rsidP="00825851">
      <w:pPr>
        <w:pStyle w:val="NormalWeb"/>
        <w:shd w:val="clear" w:color="auto" w:fill="FFFFFF"/>
        <w:spacing w:line="300" w:lineRule="atLeast"/>
        <w:jc w:val="both"/>
        <w:rPr>
          <w:rFonts w:ascii="Trebuchet MS" w:hAnsi="Trebuchet MS"/>
          <w:sz w:val="22"/>
          <w:szCs w:val="22"/>
          <w:lang w:val="pt-BR"/>
        </w:rPr>
      </w:pPr>
      <w:r w:rsidRPr="007662F1">
        <w:rPr>
          <w:rFonts w:ascii="Trebuchet MS" w:hAnsi="Trebuchet MS"/>
          <w:sz w:val="22"/>
          <w:szCs w:val="22"/>
          <w:lang w:val="pt-BR"/>
        </w:rPr>
        <w:t>Această activitate se realizează în cazul în care, în procesul - verbal de evaluare încheiat ca urmare a evaluării propunerilor tehnice, au fost consemnate aspecte de clarificat.</w:t>
      </w:r>
    </w:p>
    <w:p w14:paraId="134C4969" w14:textId="77777777" w:rsidR="00825851" w:rsidRPr="007662F1" w:rsidRDefault="00825851" w:rsidP="00825851">
      <w:pPr>
        <w:pStyle w:val="NormalWeb"/>
        <w:shd w:val="clear" w:color="auto" w:fill="FFFFFF"/>
        <w:spacing w:line="300" w:lineRule="atLeast"/>
        <w:jc w:val="both"/>
        <w:rPr>
          <w:rFonts w:ascii="Trebuchet MS" w:hAnsi="Trebuchet MS"/>
          <w:sz w:val="22"/>
          <w:szCs w:val="22"/>
          <w:lang w:val="pt-BR"/>
        </w:rPr>
      </w:pPr>
      <w:r w:rsidRPr="007662F1">
        <w:rPr>
          <w:rFonts w:ascii="Trebuchet MS" w:hAnsi="Trebuchet MS"/>
          <w:sz w:val="22"/>
          <w:szCs w:val="22"/>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70A90434"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1F132E89" w14:textId="77777777" w:rsidR="00825851" w:rsidRPr="007662F1"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r w:rsidRPr="007662F1">
        <w:rPr>
          <w:rFonts w:ascii="Trebuchet MS" w:hAnsi="Trebuchet MS"/>
          <w:sz w:val="22"/>
          <w:szCs w:val="22"/>
          <w:shd w:val="clear" w:color="auto" w:fill="FFFFFF"/>
          <w:lang w:val="pt-BR"/>
        </w:rPr>
        <w:t>După ce primeşte răspunsul la solicitarea de clarificări, comisia de evaluare îl analizează şi consemnează în procesul verbal de evaluare aspectele clarificate.</w:t>
      </w:r>
    </w:p>
    <w:p w14:paraId="3DED0A1F" w14:textId="77777777" w:rsidR="00825851" w:rsidRPr="007662F1"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r w:rsidRPr="007662F1">
        <w:rPr>
          <w:rFonts w:ascii="Trebuchet MS" w:hAnsi="Trebuchet MS"/>
          <w:sz w:val="22"/>
          <w:szCs w:val="22"/>
          <w:shd w:val="clear" w:color="auto" w:fill="FFFFFF"/>
          <w:lang w:val="pt-BR"/>
        </w:rPr>
        <w:lastRenderedPageBreak/>
        <w:t>La finalul acestei activităţi trebuie să se obţină asigurarea că a fost verificată conformitatea propunerilor tehnice cu cerinţele din caietul de sarcini şi că au fost identificate ofertele admisibile, neconforme şi inacceptabile.</w:t>
      </w:r>
    </w:p>
    <w:p w14:paraId="49AA249F" w14:textId="77777777" w:rsidR="00825851" w:rsidRPr="007662F1"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p>
    <w:p w14:paraId="1F4BCE0B" w14:textId="77777777" w:rsidR="00825851" w:rsidRPr="007662F1" w:rsidRDefault="00825851" w:rsidP="00825851">
      <w:pPr>
        <w:pStyle w:val="NormalWeb"/>
        <w:shd w:val="clear" w:color="auto" w:fill="FFFFFF"/>
        <w:spacing w:line="300" w:lineRule="atLeast"/>
        <w:jc w:val="both"/>
        <w:rPr>
          <w:rFonts w:ascii="Trebuchet MS" w:hAnsi="Trebuchet MS"/>
          <w:sz w:val="22"/>
          <w:szCs w:val="22"/>
          <w:lang w:val="pt-BR"/>
        </w:rPr>
      </w:pPr>
      <w:r w:rsidRPr="007662F1">
        <w:rPr>
          <w:rFonts w:ascii="Trebuchet MS" w:hAnsi="Trebuchet MS"/>
          <w:b/>
          <w:sz w:val="22"/>
          <w:szCs w:val="22"/>
          <w:shd w:val="clear" w:color="auto" w:fill="FFFFFF"/>
          <w:lang w:val="pt-BR"/>
        </w:rPr>
        <w:t>13.3.</w:t>
      </w:r>
      <w:r w:rsidRPr="007662F1">
        <w:rPr>
          <w:rFonts w:ascii="Trebuchet MS" w:hAnsi="Trebuchet MS"/>
          <w:sz w:val="22"/>
          <w:szCs w:val="22"/>
          <w:shd w:val="clear" w:color="auto" w:fill="FFFFFF"/>
          <w:lang w:val="pt-BR"/>
        </w:rPr>
        <w:t xml:space="preserve"> Comisia de evaluare continuă evaluarea ofertelor admisibile prin </w:t>
      </w:r>
      <w:r w:rsidRPr="007662F1">
        <w:rPr>
          <w:rFonts w:ascii="Trebuchet MS" w:hAnsi="Trebuchet MS"/>
          <w:b/>
          <w:sz w:val="22"/>
          <w:szCs w:val="22"/>
          <w:shd w:val="clear" w:color="auto" w:fill="FFFFFF"/>
          <w:lang w:val="pt-BR"/>
        </w:rPr>
        <w:t>evaluarea propunerilor financiare</w:t>
      </w:r>
      <w:r w:rsidRPr="007662F1">
        <w:rPr>
          <w:rFonts w:ascii="Trebuchet MS" w:hAnsi="Trebuchet MS"/>
          <w:sz w:val="22"/>
          <w:szCs w:val="22"/>
          <w:shd w:val="clear" w:color="auto" w:fill="FFFFFF"/>
          <w:lang w:val="pt-BR"/>
        </w:rPr>
        <w:t>.</w:t>
      </w:r>
    </w:p>
    <w:p w14:paraId="3A2C2D26"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4BCCEAA3" w14:textId="77777777" w:rsidR="00825851" w:rsidRPr="007662F1" w:rsidRDefault="00825851" w:rsidP="00825851">
      <w:pPr>
        <w:pStyle w:val="NormalWeb"/>
        <w:shd w:val="clear" w:color="auto" w:fill="FFFFFF"/>
        <w:spacing w:line="300" w:lineRule="atLeast"/>
        <w:jc w:val="both"/>
        <w:rPr>
          <w:rFonts w:ascii="Trebuchet MS" w:hAnsi="Trebuchet MS"/>
          <w:sz w:val="22"/>
          <w:szCs w:val="22"/>
          <w:lang w:val="pt-BR"/>
        </w:rPr>
      </w:pPr>
      <w:r w:rsidRPr="007662F1">
        <w:rPr>
          <w:rFonts w:ascii="Trebuchet MS" w:hAnsi="Trebuchet MS"/>
          <w:sz w:val="22"/>
          <w:szCs w:val="22"/>
          <w:lang w:val="pt-BR"/>
        </w:rPr>
        <w:t>Pe parcursul evaluării propunerilor financiare, comisia de evaluare stabileşte, daca este cazul, care sunt aspectele ce trebuie clarificate in vederea finalizării evaluării propunerilor financiare.</w:t>
      </w:r>
    </w:p>
    <w:p w14:paraId="0F525545" w14:textId="77777777" w:rsidR="00825851" w:rsidRPr="007662F1" w:rsidRDefault="00825851" w:rsidP="00825851">
      <w:pPr>
        <w:pStyle w:val="NormalWeb"/>
        <w:shd w:val="clear" w:color="auto" w:fill="FFFFFF"/>
        <w:spacing w:line="300" w:lineRule="atLeast"/>
        <w:jc w:val="both"/>
        <w:rPr>
          <w:rFonts w:ascii="Trebuchet MS" w:hAnsi="Trebuchet MS"/>
          <w:sz w:val="22"/>
          <w:szCs w:val="22"/>
          <w:lang w:val="pt-BR"/>
        </w:rPr>
      </w:pPr>
      <w:r w:rsidRPr="007662F1">
        <w:rPr>
          <w:rFonts w:ascii="Trebuchet MS" w:hAnsi="Trebuchet MS"/>
          <w:sz w:val="22"/>
          <w:szCs w:val="22"/>
          <w:lang w:val="pt-BR"/>
        </w:rPr>
        <w:t>Rezultatul evaluării propunerilor financiare, inclusiv eventualele aspecte care necesită clarificări, se consemnează într-un proces - verbal de evaluare a ofertelor.</w:t>
      </w:r>
    </w:p>
    <w:p w14:paraId="649DFAAD" w14:textId="77777777" w:rsidR="00825851" w:rsidRPr="007662F1" w:rsidRDefault="00825851" w:rsidP="00825851">
      <w:pPr>
        <w:pStyle w:val="NormalWeb"/>
        <w:shd w:val="clear" w:color="auto" w:fill="FFFFFF"/>
        <w:spacing w:line="300" w:lineRule="atLeast"/>
        <w:jc w:val="both"/>
        <w:rPr>
          <w:rFonts w:ascii="Trebuchet MS" w:hAnsi="Trebuchet MS"/>
          <w:sz w:val="22"/>
          <w:szCs w:val="22"/>
          <w:lang w:val="pt-BR"/>
        </w:rPr>
      </w:pPr>
    </w:p>
    <w:p w14:paraId="1BA6AB0C" w14:textId="77777777" w:rsidR="00825851" w:rsidRPr="007662F1" w:rsidRDefault="00F9085B"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35" w:history="1">
        <w:r w:rsidR="00825851" w:rsidRPr="007662F1">
          <w:rPr>
            <w:rFonts w:ascii="Trebuchet MS" w:hAnsi="Trebuchet MS" w:cs="Times New Roman"/>
            <w:b/>
            <w:sz w:val="22"/>
            <w:szCs w:val="22"/>
            <w:shd w:val="clear" w:color="auto" w:fill="FFFFFF"/>
            <w:lang w:val="pt-BR"/>
          </w:rPr>
          <w:t xml:space="preserve">Solicitarea de clarificări privind propunerile financiare şi finalizarea verificării </w:t>
        </w:r>
      </w:hyperlink>
      <w:r w:rsidR="00825851" w:rsidRPr="007662F1">
        <w:rPr>
          <w:rFonts w:ascii="Trebuchet MS" w:hAnsi="Trebuchet MS" w:cs="Times New Roman"/>
          <w:b/>
          <w:sz w:val="22"/>
          <w:szCs w:val="22"/>
          <w:shd w:val="clear" w:color="auto" w:fill="FFFFFF"/>
          <w:lang w:val="pt-BR"/>
        </w:rPr>
        <w:t>propunerilor financiare</w:t>
      </w:r>
    </w:p>
    <w:p w14:paraId="63FCA9EC" w14:textId="77777777" w:rsidR="00825851" w:rsidRPr="007662F1" w:rsidRDefault="00825851" w:rsidP="00825851">
      <w:pPr>
        <w:pStyle w:val="NormalWeb"/>
        <w:shd w:val="clear" w:color="auto" w:fill="FFFFFF"/>
        <w:spacing w:line="300" w:lineRule="atLeast"/>
        <w:jc w:val="both"/>
        <w:rPr>
          <w:rFonts w:ascii="Trebuchet MS" w:hAnsi="Trebuchet MS"/>
          <w:sz w:val="22"/>
          <w:szCs w:val="22"/>
          <w:lang w:val="pt-BR"/>
        </w:rPr>
      </w:pPr>
      <w:r w:rsidRPr="007662F1">
        <w:rPr>
          <w:rFonts w:ascii="Trebuchet MS" w:hAnsi="Trebuchet MS"/>
          <w:sz w:val="22"/>
          <w:szCs w:val="22"/>
          <w:lang w:val="pt-BR"/>
        </w:rPr>
        <w:t>Această activitate se realizează în cazul în care, în procesul - verbal de evaluare încheiat ca urmare a evaluării propunerilor financiare, au fost consemnate aspecte de clarificat.</w:t>
      </w:r>
    </w:p>
    <w:p w14:paraId="6F0FB645" w14:textId="77777777" w:rsidR="00825851" w:rsidRPr="007662F1" w:rsidRDefault="00825851" w:rsidP="00825851">
      <w:pPr>
        <w:pStyle w:val="NormalWeb"/>
        <w:shd w:val="clear" w:color="auto" w:fill="FFFFFF"/>
        <w:spacing w:line="300" w:lineRule="atLeast"/>
        <w:jc w:val="both"/>
        <w:rPr>
          <w:rFonts w:ascii="Trebuchet MS" w:hAnsi="Trebuchet MS"/>
          <w:sz w:val="22"/>
          <w:szCs w:val="22"/>
          <w:lang w:val="pt-BR"/>
        </w:rPr>
      </w:pPr>
      <w:r w:rsidRPr="007662F1">
        <w:rPr>
          <w:rFonts w:ascii="Trebuchet MS" w:hAnsi="Trebuchet MS"/>
          <w:sz w:val="22"/>
          <w:szCs w:val="22"/>
          <w:lang w:val="pt-BR"/>
        </w:rPr>
        <w:t>Pe durata evaluării propunerilor financiare, în situaţia în care comisia de evaluare consideră necesar, în vederea finalizării evaluării acestora, poate solicita ofertanţilor clarificări/completări ale informaţiilor prezentate.</w:t>
      </w:r>
    </w:p>
    <w:p w14:paraId="48D078B7"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00B3E3DE" w14:textId="77777777" w:rsidR="00825851" w:rsidRPr="007662F1" w:rsidRDefault="00825851" w:rsidP="00825851">
      <w:pPr>
        <w:jc w:val="both"/>
        <w:rPr>
          <w:rFonts w:ascii="Trebuchet MS" w:hAnsi="Trebuchet MS" w:cs="Times New Roman"/>
          <w:b/>
          <w:sz w:val="22"/>
          <w:szCs w:val="22"/>
          <w:shd w:val="clear" w:color="auto" w:fill="FFFFFF"/>
          <w:lang w:val="pt-BR"/>
        </w:rPr>
      </w:pPr>
      <w:r w:rsidRPr="007662F1">
        <w:rPr>
          <w:rFonts w:ascii="Trebuchet MS" w:hAnsi="Trebuchet MS" w:cs="Times New Roman"/>
          <w:sz w:val="22"/>
          <w:szCs w:val="22"/>
          <w:shd w:val="clear" w:color="auto" w:fill="FFFFFF"/>
          <w:lang w:val="pt-BR"/>
        </w:rPr>
        <w:t>După ce primeşte răspunsul la solicitarea de clarificări, comisia de evaluare analizează răspunsul primit şi consemnează, în procesul - verbal de evaluare, aspectele clarificate.</w:t>
      </w:r>
    </w:p>
    <w:p w14:paraId="103977E5" w14:textId="77777777" w:rsidR="00825851" w:rsidRPr="007662F1" w:rsidRDefault="00825851" w:rsidP="00825851">
      <w:pPr>
        <w:jc w:val="both"/>
        <w:rPr>
          <w:rStyle w:val="apple-converted-space"/>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În continuare, comisia de evaluare finalizează evaluarea propunerilor financiare şi consemnează rezultatul în procesul - verbal de evaluare a ofertelor.</w:t>
      </w:r>
      <w:r w:rsidRPr="007662F1">
        <w:rPr>
          <w:rStyle w:val="apple-converted-space"/>
          <w:rFonts w:ascii="Trebuchet MS" w:hAnsi="Trebuchet MS" w:cs="Times New Roman"/>
          <w:sz w:val="22"/>
          <w:szCs w:val="22"/>
          <w:shd w:val="clear" w:color="auto" w:fill="FFFFFF"/>
          <w:lang w:val="pt-BR"/>
        </w:rPr>
        <w:t> </w:t>
      </w:r>
    </w:p>
    <w:p w14:paraId="07B9412C" w14:textId="77777777" w:rsidR="00825851" w:rsidRPr="007662F1" w:rsidRDefault="00825851" w:rsidP="00825851">
      <w:pPr>
        <w:jc w:val="both"/>
        <w:rPr>
          <w:rFonts w:ascii="Trebuchet MS" w:hAnsi="Trebuchet MS" w:cs="Times New Roman"/>
          <w:sz w:val="22"/>
          <w:szCs w:val="22"/>
          <w:shd w:val="clear" w:color="auto" w:fill="FFFFFF"/>
          <w:lang w:val="pt-BR"/>
        </w:rPr>
      </w:pPr>
      <w:r w:rsidRPr="007662F1">
        <w:rPr>
          <w:rFonts w:ascii="Trebuchet MS" w:hAnsi="Trebuchet MS" w:cs="Times New Roman"/>
          <w:sz w:val="22"/>
          <w:szCs w:val="22"/>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6905DDB5" w14:textId="77777777" w:rsidR="00825851" w:rsidRPr="007662F1" w:rsidRDefault="00825851" w:rsidP="00825851">
      <w:pPr>
        <w:jc w:val="both"/>
        <w:rPr>
          <w:rFonts w:ascii="Trebuchet MS" w:hAnsi="Trebuchet MS" w:cs="Times New Roman"/>
          <w:sz w:val="22"/>
          <w:szCs w:val="22"/>
          <w:shd w:val="clear" w:color="auto" w:fill="FFFFFF"/>
          <w:lang w:val="pt-BR"/>
        </w:rPr>
      </w:pPr>
    </w:p>
    <w:p w14:paraId="21174B19" w14:textId="77777777" w:rsidR="00825851" w:rsidRPr="007662F1" w:rsidRDefault="00825851" w:rsidP="00825851">
      <w:pPr>
        <w:jc w:val="both"/>
        <w:rPr>
          <w:rFonts w:ascii="Trebuchet MS" w:hAnsi="Trebuchet MS" w:cs="Times New Roman"/>
          <w:sz w:val="22"/>
          <w:szCs w:val="22"/>
          <w:shd w:val="clear" w:color="auto" w:fill="FFFFFF"/>
          <w:lang w:val="es-ES"/>
        </w:rPr>
      </w:pPr>
      <w:r w:rsidRPr="007662F1">
        <w:rPr>
          <w:rFonts w:ascii="Trebuchet MS" w:hAnsi="Trebuchet MS" w:cs="Times New Roman"/>
          <w:b/>
          <w:sz w:val="22"/>
          <w:szCs w:val="22"/>
          <w:shd w:val="clear" w:color="auto" w:fill="FFFFFF"/>
          <w:lang w:val="es-ES"/>
        </w:rPr>
        <w:t>13.4.</w:t>
      </w:r>
      <w:r w:rsidRPr="007662F1">
        <w:rPr>
          <w:rFonts w:ascii="Trebuchet MS" w:hAnsi="Trebuchet MS" w:cs="Times New Roman"/>
          <w:sz w:val="22"/>
          <w:szCs w:val="22"/>
          <w:shd w:val="clear" w:color="auto" w:fill="FFFFFF"/>
          <w:lang w:val="es-ES"/>
        </w:rPr>
        <w:t xml:space="preserve"> Aplicarea </w:t>
      </w:r>
      <w:r w:rsidRPr="007662F1">
        <w:rPr>
          <w:rFonts w:ascii="Trebuchet MS" w:hAnsi="Trebuchet MS" w:cs="Times New Roman"/>
          <w:b/>
          <w:sz w:val="22"/>
          <w:szCs w:val="22"/>
          <w:shd w:val="clear" w:color="auto" w:fill="FFFFFF"/>
          <w:lang w:val="es-ES"/>
        </w:rPr>
        <w:t>criteriului de atribuire</w:t>
      </w:r>
    </w:p>
    <w:p w14:paraId="15A8D441" w14:textId="77777777" w:rsidR="00825851" w:rsidRPr="007662F1" w:rsidRDefault="00825851" w:rsidP="00825851">
      <w:pPr>
        <w:jc w:val="both"/>
        <w:rPr>
          <w:rFonts w:ascii="Trebuchet MS" w:hAnsi="Trebuchet MS" w:cs="Times New Roman"/>
          <w:sz w:val="22"/>
          <w:szCs w:val="22"/>
          <w:shd w:val="clear" w:color="auto" w:fill="FFFFFF"/>
          <w:lang w:val="es-ES"/>
        </w:rPr>
      </w:pPr>
      <w:r w:rsidRPr="007662F1">
        <w:rPr>
          <w:rFonts w:ascii="Trebuchet MS" w:hAnsi="Trebuchet MS" w:cs="Times New Roman"/>
          <w:sz w:val="22"/>
          <w:szCs w:val="22"/>
          <w:shd w:val="clear" w:color="auto" w:fill="FFFFFF"/>
          <w:lang w:val="es-ES"/>
        </w:rPr>
        <w:t>După finalizarea evaluării ofertelor, în vederea stabilirii ofertei câştigătoare, comisia de evaluare aplică, ofertelor admisibile, criteriul de atribuire stabilit în documentaţia de atribuire.</w:t>
      </w:r>
    </w:p>
    <w:p w14:paraId="08E370BF" w14:textId="77777777" w:rsidR="00825851" w:rsidRPr="007662F1" w:rsidRDefault="00825851" w:rsidP="00825851">
      <w:pPr>
        <w:jc w:val="both"/>
        <w:rPr>
          <w:rFonts w:ascii="Trebuchet MS" w:hAnsi="Trebuchet MS" w:cs="Times New Roman"/>
          <w:sz w:val="22"/>
          <w:szCs w:val="22"/>
          <w:shd w:val="clear" w:color="auto" w:fill="FFFFFF"/>
          <w:lang w:val="es-ES"/>
        </w:rPr>
      </w:pPr>
      <w:r w:rsidRPr="007662F1">
        <w:rPr>
          <w:rFonts w:ascii="Trebuchet MS" w:hAnsi="Trebuchet MS" w:cs="Times New Roman"/>
          <w:sz w:val="22"/>
          <w:szCs w:val="22"/>
          <w:shd w:val="clear" w:color="auto" w:fill="FFFFFF"/>
          <w:lang w:val="es-ES"/>
        </w:rPr>
        <w:t>Rezultatul aplicării algoritmului de calcul se consemnează într-un proces - verbal de evaluare, în care se consemnează şi clasamentul ofertelor.</w:t>
      </w:r>
    </w:p>
    <w:p w14:paraId="18690C88" w14:textId="77777777" w:rsidR="00825851" w:rsidRPr="007662F1" w:rsidRDefault="00825851" w:rsidP="00825851">
      <w:pPr>
        <w:jc w:val="both"/>
        <w:rPr>
          <w:rFonts w:ascii="Trebuchet MS" w:hAnsi="Trebuchet MS" w:cs="Times New Roman"/>
          <w:sz w:val="22"/>
          <w:szCs w:val="22"/>
          <w:shd w:val="clear" w:color="auto" w:fill="FFFFFF"/>
          <w:lang w:val="es-ES"/>
        </w:rPr>
      </w:pPr>
      <w:r w:rsidRPr="007662F1">
        <w:rPr>
          <w:rFonts w:ascii="Trebuchet MS" w:hAnsi="Trebuchet MS" w:cs="Times New Roman"/>
          <w:sz w:val="22"/>
          <w:szCs w:val="22"/>
          <w:shd w:val="clear" w:color="auto" w:fill="FFFFFF"/>
          <w:lang w:val="es-ES"/>
        </w:rPr>
        <w:t>La sfârşitul acestei activităţi trebuie obţinută asigurarea că clasamentul ofertelor a fost stabilit prin aplicarea corectă a algoritmului de calcul.</w:t>
      </w:r>
    </w:p>
    <w:p w14:paraId="11127947" w14:textId="77777777" w:rsidR="00825851" w:rsidRPr="007662F1" w:rsidRDefault="00825851" w:rsidP="00825851">
      <w:pPr>
        <w:pStyle w:val="NormalWeb"/>
        <w:shd w:val="clear" w:color="auto" w:fill="FFFFFF"/>
        <w:spacing w:line="300" w:lineRule="atLeast"/>
        <w:jc w:val="both"/>
        <w:rPr>
          <w:rFonts w:ascii="Trebuchet MS" w:hAnsi="Trebuchet MS"/>
          <w:b/>
          <w:sz w:val="22"/>
          <w:szCs w:val="22"/>
          <w:lang w:val="es-ES"/>
        </w:rPr>
      </w:pPr>
    </w:p>
    <w:p w14:paraId="0CC3514B" w14:textId="77777777" w:rsidR="00825851" w:rsidRPr="007662F1" w:rsidRDefault="00825851" w:rsidP="00825851">
      <w:pPr>
        <w:pStyle w:val="NormalWeb"/>
        <w:shd w:val="clear" w:color="auto" w:fill="FFFFFF"/>
        <w:spacing w:line="300" w:lineRule="atLeast"/>
        <w:jc w:val="both"/>
        <w:rPr>
          <w:rFonts w:ascii="Trebuchet MS" w:hAnsi="Trebuchet MS"/>
          <w:b/>
          <w:sz w:val="22"/>
          <w:szCs w:val="22"/>
          <w:lang w:val="it-IT"/>
        </w:rPr>
      </w:pPr>
      <w:r w:rsidRPr="007662F1">
        <w:rPr>
          <w:rFonts w:ascii="Trebuchet MS" w:hAnsi="Trebuchet MS"/>
          <w:b/>
          <w:sz w:val="22"/>
          <w:szCs w:val="22"/>
          <w:lang w:val="it-IT"/>
        </w:rPr>
        <w:t>13.5.</w:t>
      </w:r>
      <w:r w:rsidRPr="007662F1">
        <w:rPr>
          <w:rFonts w:ascii="Trebuchet MS" w:hAnsi="Trebuchet MS"/>
          <w:sz w:val="22"/>
          <w:szCs w:val="22"/>
          <w:lang w:val="it-IT"/>
        </w:rPr>
        <w:t xml:space="preserve"> Elaborarea şi aprobarea </w:t>
      </w:r>
      <w:r w:rsidRPr="007662F1">
        <w:rPr>
          <w:rFonts w:ascii="Trebuchet MS" w:hAnsi="Trebuchet MS"/>
          <w:b/>
          <w:sz w:val="22"/>
          <w:szCs w:val="22"/>
          <w:lang w:val="it-IT"/>
        </w:rPr>
        <w:t>raportului procedurii</w:t>
      </w:r>
    </w:p>
    <w:p w14:paraId="3C125C13" w14:textId="77777777" w:rsidR="00825851" w:rsidRPr="007662F1"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r w:rsidRPr="007662F1">
        <w:rPr>
          <w:rFonts w:ascii="Trebuchet MS" w:hAnsi="Trebuchet MS"/>
          <w:sz w:val="22"/>
          <w:szCs w:val="22"/>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276316BA" w14:textId="77777777" w:rsidR="00825851" w:rsidRPr="007662F1"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r w:rsidRPr="007662F1">
        <w:rPr>
          <w:rFonts w:ascii="Trebuchet MS" w:hAnsi="Trebuchet MS"/>
          <w:sz w:val="22"/>
          <w:szCs w:val="22"/>
          <w:shd w:val="clear" w:color="auto" w:fill="FFFFFF"/>
          <w:lang w:val="es-ES"/>
        </w:rPr>
        <w:t>După întocmirea raportului procedurii, comisia de evaluare îl trimite conducătorului autorităţii contractante spre aprobare.</w:t>
      </w:r>
    </w:p>
    <w:p w14:paraId="1F6B9E89" w14:textId="77777777" w:rsidR="00825851" w:rsidRPr="007662F1"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p>
    <w:p w14:paraId="7EADB3C0" w14:textId="77777777" w:rsidR="00825851" w:rsidRPr="007662F1" w:rsidRDefault="00825851" w:rsidP="00825851">
      <w:pPr>
        <w:pStyle w:val="NormalWeb"/>
        <w:shd w:val="clear" w:color="auto" w:fill="FFFFFF"/>
        <w:spacing w:line="300" w:lineRule="atLeast"/>
        <w:jc w:val="both"/>
        <w:rPr>
          <w:rFonts w:ascii="Trebuchet MS" w:hAnsi="Trebuchet MS"/>
          <w:b/>
          <w:sz w:val="22"/>
          <w:szCs w:val="22"/>
          <w:shd w:val="clear" w:color="auto" w:fill="FFFFFF"/>
          <w:lang w:val="es-ES"/>
        </w:rPr>
      </w:pPr>
      <w:r w:rsidRPr="007662F1">
        <w:rPr>
          <w:rFonts w:ascii="Trebuchet MS" w:hAnsi="Trebuchet MS"/>
          <w:b/>
          <w:sz w:val="22"/>
          <w:szCs w:val="22"/>
          <w:shd w:val="clear" w:color="auto" w:fill="FFFFFF"/>
          <w:lang w:val="es-ES"/>
        </w:rPr>
        <w:t>13.6. Comunicarea rezultatului procedurii</w:t>
      </w:r>
    </w:p>
    <w:p w14:paraId="68D5BF9D" w14:textId="77777777" w:rsidR="00825851" w:rsidRPr="007662F1"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7662F1">
        <w:rPr>
          <w:rFonts w:ascii="Trebuchet MS" w:hAnsi="Trebuchet MS"/>
          <w:sz w:val="22"/>
          <w:szCs w:val="22"/>
          <w:shd w:val="clear" w:color="auto" w:fill="FFFFFF"/>
          <w:lang w:val="it-IT"/>
        </w:rPr>
        <w:t>După aprobarea raportului, autoritatea contractantă informează ofertanţii cu privire la rezultatul procedurii de atribuire.</w:t>
      </w:r>
    </w:p>
    <w:p w14:paraId="6B24D568" w14:textId="77777777" w:rsidR="00825851" w:rsidRPr="007662F1"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7662F1">
        <w:rPr>
          <w:rFonts w:ascii="Trebuchet MS" w:hAnsi="Trebuchet MS"/>
          <w:sz w:val="22"/>
          <w:szCs w:val="22"/>
          <w:shd w:val="clear" w:color="auto" w:fill="FFFFFF"/>
          <w:lang w:val="it-IT"/>
        </w:rPr>
        <w:lastRenderedPageBreak/>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7F1BDBC8" w14:textId="77777777" w:rsidR="00825851" w:rsidRPr="007662F1" w:rsidRDefault="00825851" w:rsidP="00825851">
      <w:pPr>
        <w:pStyle w:val="NormalWeb"/>
        <w:shd w:val="clear" w:color="auto" w:fill="FFFFFF"/>
        <w:spacing w:line="300" w:lineRule="atLeast"/>
        <w:jc w:val="both"/>
        <w:rPr>
          <w:rStyle w:val="apple-converted-space"/>
          <w:rFonts w:ascii="Trebuchet MS" w:hAnsi="Trebuchet MS"/>
          <w:sz w:val="22"/>
          <w:szCs w:val="22"/>
          <w:shd w:val="clear" w:color="auto" w:fill="FFFFFF"/>
          <w:lang w:val="it-IT"/>
        </w:rPr>
      </w:pPr>
      <w:r w:rsidRPr="007662F1">
        <w:rPr>
          <w:rFonts w:ascii="Trebuchet MS" w:hAnsi="Trebuchet MS"/>
          <w:sz w:val="22"/>
          <w:szCs w:val="22"/>
          <w:shd w:val="clear" w:color="auto" w:fill="FFFFFF"/>
          <w:lang w:val="it-IT"/>
        </w:rPr>
        <w:t>În cazul în care autoritatea contractantă se află în situaţia de a anula procedura de atribuire, autoritatea contractantă face publică decizia de anulare a procedurii de atribuire</w:t>
      </w:r>
      <w:r w:rsidRPr="007662F1">
        <w:rPr>
          <w:rStyle w:val="apple-converted-space"/>
          <w:rFonts w:ascii="Trebuchet MS" w:hAnsi="Trebuchet MS"/>
          <w:sz w:val="22"/>
          <w:szCs w:val="22"/>
          <w:shd w:val="clear" w:color="auto" w:fill="FFFFFF"/>
          <w:lang w:val="it-IT"/>
        </w:rPr>
        <w:t>.</w:t>
      </w:r>
    </w:p>
    <w:p w14:paraId="6ACB8229" w14:textId="77777777" w:rsidR="00825851" w:rsidRPr="007662F1"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7662F1">
        <w:rPr>
          <w:rFonts w:ascii="Trebuchet MS" w:hAnsi="Trebuchet MS"/>
          <w:sz w:val="22"/>
          <w:szCs w:val="22"/>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1C4D5E80" w14:textId="77777777" w:rsidR="00825851" w:rsidRPr="007662F1"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p>
    <w:p w14:paraId="5F2F14DD" w14:textId="77777777" w:rsidR="00825851" w:rsidRPr="007662F1" w:rsidRDefault="00825851" w:rsidP="00825851">
      <w:pPr>
        <w:pStyle w:val="NormalWeb"/>
        <w:shd w:val="clear" w:color="auto" w:fill="FFFFFF"/>
        <w:spacing w:line="300" w:lineRule="atLeast"/>
        <w:jc w:val="both"/>
        <w:rPr>
          <w:rFonts w:ascii="Trebuchet MS" w:hAnsi="Trebuchet MS"/>
          <w:b/>
          <w:sz w:val="22"/>
          <w:szCs w:val="22"/>
          <w:lang w:val="it-IT"/>
        </w:rPr>
      </w:pPr>
      <w:r w:rsidRPr="007662F1">
        <w:rPr>
          <w:rFonts w:ascii="Trebuchet MS" w:hAnsi="Trebuchet MS"/>
          <w:b/>
          <w:sz w:val="22"/>
          <w:szCs w:val="22"/>
          <w:shd w:val="clear" w:color="auto" w:fill="FFFFFF"/>
          <w:lang w:val="it-IT"/>
        </w:rPr>
        <w:t>13.7</w:t>
      </w:r>
      <w:r w:rsidRPr="007662F1">
        <w:rPr>
          <w:rFonts w:ascii="Trebuchet MS" w:hAnsi="Trebuchet MS"/>
          <w:sz w:val="22"/>
          <w:szCs w:val="22"/>
          <w:shd w:val="clear" w:color="auto" w:fill="FFFFFF"/>
          <w:lang w:val="it-IT"/>
        </w:rPr>
        <w:t>.</w:t>
      </w:r>
      <w:r w:rsidRPr="007662F1">
        <w:rPr>
          <w:rFonts w:ascii="Trebuchet MS" w:hAnsi="Trebuchet MS"/>
          <w:b/>
          <w:sz w:val="22"/>
          <w:szCs w:val="22"/>
          <w:shd w:val="clear" w:color="auto" w:fill="FFFFFF"/>
          <w:lang w:val="it-IT"/>
        </w:rPr>
        <w:t xml:space="preserve"> Primirea şi soluţionarea eventualelor contestaţii</w:t>
      </w:r>
    </w:p>
    <w:p w14:paraId="2C403D40" w14:textId="77777777" w:rsidR="00825851" w:rsidRPr="007662F1"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7662F1">
        <w:rPr>
          <w:rFonts w:ascii="Trebuchet MS" w:hAnsi="Trebuchet MS"/>
          <w:sz w:val="22"/>
          <w:szCs w:val="22"/>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377A875C" w14:textId="77777777" w:rsidR="00825851" w:rsidRPr="007662F1" w:rsidRDefault="00825851" w:rsidP="00825851">
      <w:pPr>
        <w:jc w:val="both"/>
        <w:rPr>
          <w:rFonts w:ascii="Trebuchet MS" w:hAnsi="Trebuchet MS" w:cs="Times New Roman"/>
          <w:b/>
          <w:sz w:val="22"/>
          <w:szCs w:val="22"/>
          <w:lang w:val="it-IT"/>
        </w:rPr>
      </w:pPr>
    </w:p>
    <w:p w14:paraId="72A7965B" w14:textId="77777777" w:rsidR="00825851" w:rsidRPr="007662F1" w:rsidRDefault="00825851" w:rsidP="00825851">
      <w:pPr>
        <w:jc w:val="both"/>
        <w:rPr>
          <w:rFonts w:ascii="Trebuchet MS" w:hAnsi="Trebuchet MS" w:cs="Times New Roman"/>
          <w:b/>
          <w:sz w:val="22"/>
          <w:szCs w:val="22"/>
          <w:lang w:val="es-ES"/>
        </w:rPr>
      </w:pPr>
      <w:r w:rsidRPr="007662F1">
        <w:rPr>
          <w:rFonts w:ascii="Trebuchet MS" w:hAnsi="Trebuchet MS" w:cs="Times New Roman"/>
          <w:b/>
          <w:sz w:val="22"/>
          <w:szCs w:val="22"/>
          <w:lang w:val="es-ES"/>
        </w:rPr>
        <w:t>14. Criteriul de atribuire</w:t>
      </w:r>
    </w:p>
    <w:p w14:paraId="22401B45" w14:textId="77777777" w:rsidR="00825851" w:rsidRPr="007662F1" w:rsidRDefault="00825851" w:rsidP="00825851">
      <w:pPr>
        <w:jc w:val="both"/>
        <w:rPr>
          <w:rFonts w:ascii="Trebuchet MS" w:hAnsi="Trebuchet MS" w:cs="Times New Roman"/>
          <w:bCs/>
          <w:sz w:val="22"/>
          <w:szCs w:val="22"/>
          <w:lang w:val="es-ES"/>
        </w:rPr>
      </w:pPr>
      <w:r w:rsidRPr="007662F1">
        <w:rPr>
          <w:rFonts w:ascii="Trebuchet MS" w:hAnsi="Trebuchet MS" w:cs="Times New Roman"/>
          <w:bCs/>
          <w:sz w:val="22"/>
          <w:szCs w:val="22"/>
          <w:lang w:val="es-ES"/>
        </w:rPr>
        <w:t xml:space="preserve">Comisia de evaluare a ofertelor evaluează ofertele calificate pe baza elementelor de calificare prezentate şi stabilesc oferta caştigătoare </w:t>
      </w:r>
      <w:r w:rsidRPr="007662F1">
        <w:rPr>
          <w:rFonts w:ascii="Trebuchet MS" w:hAnsi="Trebuchet MS" w:cs="Times New Roman"/>
          <w:sz w:val="22"/>
          <w:szCs w:val="22"/>
          <w:lang w:val="es-ES"/>
        </w:rPr>
        <w:t>pe baza criteriului de atribuire "</w:t>
      </w:r>
      <w:r w:rsidRPr="007662F1">
        <w:rPr>
          <w:rFonts w:ascii="Trebuchet MS" w:hAnsi="Trebuchet MS" w:cs="Times New Roman"/>
          <w:i/>
          <w:iCs/>
          <w:sz w:val="22"/>
          <w:szCs w:val="22"/>
          <w:lang w:val="es-ES"/>
        </w:rPr>
        <w:t>cel mai bun raport calitate-preţ</w:t>
      </w:r>
      <w:r w:rsidRPr="007662F1">
        <w:rPr>
          <w:rFonts w:ascii="Trebuchet MS" w:hAnsi="Trebuchet MS" w:cs="Times New Roman"/>
          <w:sz w:val="22"/>
          <w:szCs w:val="22"/>
          <w:lang w:val="es-ES"/>
        </w:rPr>
        <w:t xml:space="preserve">", </w:t>
      </w:r>
      <w:r w:rsidRPr="007662F1">
        <w:rPr>
          <w:rFonts w:ascii="Trebuchet MS" w:hAnsi="Trebuchet MS" w:cs="Times New Roman"/>
          <w:bCs/>
          <w:sz w:val="22"/>
          <w:szCs w:val="22"/>
          <w:lang w:val="es-ES"/>
        </w:rPr>
        <w:t xml:space="preserve"> prin evaluarea şi cu aplicarea exclusivă a factorilor de evaluare prevăzuți la art. 23 din </w:t>
      </w:r>
      <w:r w:rsidRPr="007662F1">
        <w:rPr>
          <w:rFonts w:ascii="Trebuchet MS" w:hAnsi="Trebuchet MS" w:cs="Times New Roman"/>
          <w:sz w:val="22"/>
          <w:szCs w:val="22"/>
          <w:lang w:val="ro-RO"/>
        </w:rPr>
        <w:t>anexa nr. 2</w:t>
      </w:r>
      <w:r w:rsidRPr="007662F1">
        <w:rPr>
          <w:rFonts w:ascii="Trebuchet MS" w:hAnsi="Trebuchet MS" w:cs="Times New Roman"/>
          <w:sz w:val="22"/>
          <w:szCs w:val="22"/>
          <w:vertAlign w:val="superscript"/>
          <w:lang w:val="ro-RO"/>
        </w:rPr>
        <w:t>1</w:t>
      </w:r>
      <w:r w:rsidRPr="007662F1">
        <w:rPr>
          <w:rFonts w:ascii="Trebuchet MS" w:hAnsi="Trebuchet MS" w:cs="Times New Roman"/>
          <w:sz w:val="22"/>
          <w:szCs w:val="22"/>
          <w:lang w:val="ro-RO"/>
        </w:rPr>
        <w:t> la Ordonanţa Guvernului nr.</w:t>
      </w:r>
      <w:r w:rsidRPr="007662F1">
        <w:rPr>
          <w:rFonts w:ascii="Trebuchet MS" w:hAnsi="Trebuchet MS" w:cs="Times New Roman"/>
          <w:bCs/>
          <w:sz w:val="22"/>
          <w:szCs w:val="22"/>
          <w:lang w:val="ro-RO"/>
        </w:rPr>
        <w:t xml:space="preserve"> 42/2004, aprobată cu modificări şi completări prin Legea </w:t>
      </w:r>
      <w:hyperlink r:id="rId36" w:tgtFrame="_blank" w:history="1">
        <w:r w:rsidRPr="007662F1">
          <w:rPr>
            <w:rFonts w:ascii="Trebuchet MS" w:hAnsi="Trebuchet MS" w:cs="Times New Roman"/>
            <w:bCs/>
            <w:sz w:val="22"/>
            <w:szCs w:val="22"/>
            <w:lang w:val="ro-RO"/>
          </w:rPr>
          <w:t>nr. 215/2004</w:t>
        </w:r>
      </w:hyperlink>
      <w:r w:rsidRPr="007662F1">
        <w:rPr>
          <w:rFonts w:ascii="Trebuchet MS" w:hAnsi="Trebuchet MS" w:cs="Times New Roman"/>
          <w:bCs/>
          <w:sz w:val="22"/>
          <w:szCs w:val="22"/>
          <w:lang w:val="ro-RO"/>
        </w:rPr>
        <w:t>, cu modificările şi completările ulterioare</w:t>
      </w:r>
      <w:r w:rsidRPr="007662F1">
        <w:rPr>
          <w:rFonts w:ascii="Trebuchet MS" w:hAnsi="Trebuchet MS" w:cs="Times New Roman"/>
          <w:bCs/>
          <w:sz w:val="22"/>
          <w:szCs w:val="22"/>
          <w:lang w:val="es-ES"/>
        </w:rPr>
        <w:t>, respectiv:</w:t>
      </w:r>
    </w:p>
    <w:p w14:paraId="1062E370"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a) amplasarea unităţii medical-veterinare în care se desfăşoară activităţile de asistenţă medicală veterinară - punctaj maxim: 30 de puncte:</w:t>
      </w:r>
    </w:p>
    <w:p w14:paraId="3CBBEA19"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1. pe teritoriul circumscripţiei sanitar-veterinare care face obiectul contractului de concesiune: 30 de puncte;</w:t>
      </w:r>
    </w:p>
    <w:p w14:paraId="10109395"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2. în afara circumscripţiei sanitar-veterinare care face obiectul contractului de concesiune, dar nu mai departe de maximum 30 de km de aceasta: 15 puncte.</w:t>
      </w:r>
    </w:p>
    <w:p w14:paraId="66FA6E14"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305DE2E3"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b) domiciliul/reşedinţa al/a medicului veterinar titular şi personalului angajat - punctaj maxim: 55 de puncte:</w:t>
      </w:r>
    </w:p>
    <w:p w14:paraId="1CD5EE57"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1. medic veterinar titular - cel puţin 4 ani pe teritoriul circumscripţiei sanitar-veterinare care face obiectul contractului de concesiune: 15 puncte;</w:t>
      </w:r>
    </w:p>
    <w:p w14:paraId="56254B35"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2. medic veterinar titular - sub 4 ani, dar mai mult de un an, pe teritoriul circumscripţiei sanitar-veterinare care face obiectul contractului de concesiune: 10 puncte;</w:t>
      </w:r>
    </w:p>
    <w:p w14:paraId="6FC314A8"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3. medic veterinar titular - cel puţin 4 ani la o distanţă de maximum 30 de km de circumscripţia sanitar-veterinară care face obiectul contractului de concesiune: 10 puncte;</w:t>
      </w:r>
    </w:p>
    <w:p w14:paraId="29FC5A28"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4. medic veterinar titular - sub 4 ani, dar mai mult de un an, la o distanţă de maximum 30 de km de circumscripţia sanitar-veterinară care face obiectul contractului de concesiune: 7 puncte;</w:t>
      </w:r>
    </w:p>
    <w:p w14:paraId="511B8460"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5. medic veterinar angajat - cel puţin 2 ani pe teritoriul circumscripţiei sanitar-veterinare care face obiectul contractului de concesiune: 10 puncte;</w:t>
      </w:r>
    </w:p>
    <w:p w14:paraId="27B23A88"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6. medic veterinar angajat - sub 2 ani, dar mai mult de un an, pe teritoriul circumscripţiei sanitar-veterinare care face obiectul contractului de concesiune: 8 puncte;</w:t>
      </w:r>
    </w:p>
    <w:p w14:paraId="7B7C3D35"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7. medic veterinar angajat - cel puţin 2 ani la o distanţă de maximum 30 de km de circumscripţia sanitar-veterinară care face obiectul contractului de concesiune: 7 puncte;</w:t>
      </w:r>
    </w:p>
    <w:p w14:paraId="6845173B"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lastRenderedPageBreak/>
        <w:t>    8. medic veterinar angajat - sub 2 ani, dar mai mult de un an, la o distanţă de maximum 30 de km de circumscripţia sanitar-veterinară care face obiectul contractului de concesiune: 5 puncte;</w:t>
      </w:r>
    </w:p>
    <w:p w14:paraId="3D9931BD"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9. tehnician/asistent veterinar - cel puţin 2 ani pe teritoriul circumscripţiei sanitar-veterinare care face obiectul contractului de concesiune: 5 puncte;</w:t>
      </w:r>
    </w:p>
    <w:p w14:paraId="3915EA70"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10. tehnician/asistent veterinar - sub 2 ani, dar mai mult de un an, pe teritoriul circumscripţiei sanitar-veterinare care face obiectul contractului de concesiune: 3 puncte;</w:t>
      </w:r>
    </w:p>
    <w:p w14:paraId="18CFAF2B"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11. tehnician/asistent veterinar - cel puţin 2 ani la o distanţă de maximum 30 de km de teritoriul circumscripţiei sanitar-veterinare care face obiectul contractului de concesiune: 4 puncte;</w:t>
      </w:r>
    </w:p>
    <w:p w14:paraId="727FCE59"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12. tehnician/asistent veterinar - sub 2 ani, dar mai mult de un an, la o distanţă de maximum 30 de km de teritoriul circumscripţiei sanitar-veterinare care face obiectul contractului de concesiune: 2 puncte.</w:t>
      </w:r>
    </w:p>
    <w:p w14:paraId="2C1C2258"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4E5E671B"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Se punctează maximum 5 angajaţi - medicul veterinar titular şi încă 4 (medic veterinar şi/sau tehnician/asistent veterinar);</w:t>
      </w:r>
    </w:p>
    <w:p w14:paraId="16A6482F"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c) personal medical veterinar angajat: punctaj maxim: 55 de puncte:</w:t>
      </w:r>
    </w:p>
    <w:p w14:paraId="042BF098"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1. calificarea personalului angajat în mod obligatoriu - punctaj maxim: 7 puncte:</w:t>
      </w:r>
    </w:p>
    <w:p w14:paraId="24B9AF91"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(i) tehnician/asistent veterinar: 0 puncte;</w:t>
      </w:r>
    </w:p>
    <w:p w14:paraId="029117EF"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(ii) medic veterinar: 7 puncte;</w:t>
      </w:r>
    </w:p>
    <w:p w14:paraId="134FDF87"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2. calificarea şi numărul personalului angajat suplimentar - punctaj maxim: 48 de puncte:</w:t>
      </w:r>
    </w:p>
    <w:p w14:paraId="7A3EFE41"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(i) cel puţin un medic veterinar angajat al cabinetului de mai puţin de un an: 10 puncte;</w:t>
      </w:r>
    </w:p>
    <w:p w14:paraId="5DAD0E01"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(ii) cel puţin un medic veterinar angajat al cabinetului de peste un an: 12 puncte;</w:t>
      </w:r>
    </w:p>
    <w:p w14:paraId="52FF2915" w14:textId="77777777" w:rsidR="00825851" w:rsidRPr="007662F1" w:rsidRDefault="00825851" w:rsidP="00825851">
      <w:pPr>
        <w:jc w:val="both"/>
        <w:rPr>
          <w:rFonts w:ascii="Trebuchet MS" w:hAnsi="Trebuchet MS" w:cs="Times New Roman"/>
          <w:iCs/>
          <w:sz w:val="22"/>
          <w:szCs w:val="22"/>
          <w:lang w:val="ro-RO"/>
        </w:rPr>
      </w:pPr>
      <w:r w:rsidRPr="007662F1">
        <w:rPr>
          <w:rFonts w:ascii="Trebuchet MS" w:hAnsi="Trebuchet MS" w:cs="Times New Roman"/>
          <w:iCs/>
          <w:sz w:val="22"/>
          <w:szCs w:val="22"/>
          <w:lang w:val="ro-RO"/>
        </w:rPr>
        <w:t xml:space="preserve">(iii) cel puţin un tehnician/asistent veterinar: 5 puncte. </w:t>
      </w:r>
    </w:p>
    <w:p w14:paraId="21D7F9F9"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Se punctează maximum 4 angajaţi pentru pct. 2;</w:t>
      </w:r>
    </w:p>
    <w:p w14:paraId="759D9C25"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d) pregătirea profesională a medicului veterinar titular - punctaj maxim: 17 puncte:</w:t>
      </w:r>
    </w:p>
    <w:p w14:paraId="3A7C3DB7"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1. medic veterinar: 0 puncte;</w:t>
      </w:r>
    </w:p>
    <w:p w14:paraId="4B585C23"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2. medic primar veterinar*): 5 puncte;</w:t>
      </w:r>
    </w:p>
    <w:p w14:paraId="17D38F92"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3. doctor în ştiinţe medical-veterinare*): 10 puncte;</w:t>
      </w:r>
    </w:p>
    <w:p w14:paraId="2A379A40" w14:textId="77777777" w:rsidR="00825851" w:rsidRPr="007662F1" w:rsidRDefault="00825851" w:rsidP="00825851">
      <w:pPr>
        <w:jc w:val="both"/>
        <w:rPr>
          <w:rFonts w:ascii="Trebuchet MS" w:hAnsi="Trebuchet MS" w:cs="Times New Roman"/>
          <w:iCs/>
          <w:sz w:val="22"/>
          <w:szCs w:val="22"/>
          <w:lang w:val="ro-RO"/>
        </w:rPr>
      </w:pPr>
      <w:r w:rsidRPr="007662F1">
        <w:rPr>
          <w:rFonts w:ascii="Trebuchet MS" w:hAnsi="Trebuchet MS" w:cs="Times New Roman"/>
          <w:iCs/>
          <w:sz w:val="22"/>
          <w:szCs w:val="22"/>
          <w:lang w:val="ro-RO"/>
        </w:rPr>
        <w:t>    4. cursuri postuniversitare de lungă durată*): 2 puncte/curs - nu mai mult de 2 puncte în total;</w:t>
      </w:r>
    </w:p>
    <w:p w14:paraId="3225444B"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În domeniul sănătăţii animalelor sau în domeniile conexe acestuia.</w:t>
      </w:r>
    </w:p>
    <w:p w14:paraId="5AB9D02E"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257453DF"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1. cabinet medical-veterinar: 0 puncte;</w:t>
      </w:r>
    </w:p>
    <w:p w14:paraId="7AC25FB6"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2. clinică medical-veterinară: 4 puncte;</w:t>
      </w:r>
    </w:p>
    <w:p w14:paraId="0DDEB0D2"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3. spital clinic veterinar: 5 puncte;</w:t>
      </w:r>
    </w:p>
    <w:p w14:paraId="33322AC0"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f) dotări suplimentare propuse - punctaj maxim: 7 puncte:</w:t>
      </w:r>
    </w:p>
    <w:p w14:paraId="269EE603"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1. ambulanţă veterinară: 7 puncte;</w:t>
      </w:r>
    </w:p>
    <w:p w14:paraId="38EAC7E6" w14:textId="77777777" w:rsidR="00825851" w:rsidRPr="007662F1" w:rsidRDefault="00825851" w:rsidP="00825851">
      <w:pPr>
        <w:jc w:val="both"/>
        <w:rPr>
          <w:rFonts w:ascii="Trebuchet MS" w:hAnsi="Trebuchet MS" w:cs="Times New Roman"/>
          <w:iCs/>
          <w:sz w:val="22"/>
          <w:szCs w:val="22"/>
          <w:lang w:val="ro-RO"/>
        </w:rPr>
      </w:pPr>
      <w:r w:rsidRPr="007662F1">
        <w:rPr>
          <w:rFonts w:ascii="Trebuchet MS" w:hAnsi="Trebuchet MS" w:cs="Times New Roman"/>
          <w:iCs/>
          <w:sz w:val="22"/>
          <w:szCs w:val="22"/>
          <w:lang w:val="ro-RO"/>
        </w:rPr>
        <w:t xml:space="preserve">    2. deţinere mijloc de transport auto: 5 puncte. </w:t>
      </w:r>
    </w:p>
    <w:p w14:paraId="22038EFC"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Se punctează un singur mijloc de transport;</w:t>
      </w:r>
    </w:p>
    <w:p w14:paraId="7D911782"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g) programul de lucru propus pentru desfăşurarea activităţilor în cadrul circumscripţiei sanitar-veterinare - punctaj maxim: 10 puncte:</w:t>
      </w:r>
    </w:p>
    <w:p w14:paraId="423FDEBF"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1. minimum 40 de ore pe săptămână: 0 puncte;</w:t>
      </w:r>
    </w:p>
    <w:p w14:paraId="27511D6E"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2. minimum 48 de ore pe săptămână: 5 puncte;</w:t>
      </w:r>
    </w:p>
    <w:p w14:paraId="6DE2C8D8"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3. minimum 56 de ore pe săptămână: 10 puncte;</w:t>
      </w:r>
    </w:p>
    <w:p w14:paraId="303FF60A"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h) experienţa medicului veterinar titular raportat la disponibilitatea exercitării profesiei - punctaj maxim: 15 puncte:</w:t>
      </w:r>
    </w:p>
    <w:p w14:paraId="20CEA2F2"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1. medicul veterinar titular - experienţă mai puţin de o lună: 0 puncte;</w:t>
      </w:r>
    </w:p>
    <w:p w14:paraId="324DD211"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2. medicul veterinar titular - experienţă sub un an, dar mai mult de o lună: 7 puncte;</w:t>
      </w:r>
    </w:p>
    <w:p w14:paraId="6E8099D5"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3. medicul veterinar titular - experienţă sub 5 ani, dar mai mult de un an: 9 puncte;</w:t>
      </w:r>
    </w:p>
    <w:p w14:paraId="569A8168"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4. medicul veterinar titular - experienţă sub 15 ani, dar mai mult de 5 ani: 11 puncte;</w:t>
      </w:r>
    </w:p>
    <w:p w14:paraId="00634488"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5. medicul veterinar titular - experienţă sub 30 de ani, dar mai mult de 15 ani: 13 puncte;</w:t>
      </w:r>
    </w:p>
    <w:p w14:paraId="7B48CF66"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lastRenderedPageBreak/>
        <w:t>    6. medicul veterinar titular - experienţă mai mare de 30 de ani: 15 puncte;</w:t>
      </w:r>
    </w:p>
    <w:p w14:paraId="33496C86"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7. medicul veterinar titular - depăşeşte vârsta standard de pensionare, până la 7 ani: - 25 de puncte**);</w:t>
      </w:r>
    </w:p>
    <w:p w14:paraId="22D52B45"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8. medicul veterinar titular - depăşeşte vârsta standard de pensionare, cu mai mult de 7 ani, dar nu mai mult de 10 ani: - 35 de puncte**);</w:t>
      </w:r>
    </w:p>
    <w:p w14:paraId="66E9C0B1"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iCs/>
          <w:sz w:val="22"/>
          <w:szCs w:val="22"/>
          <w:lang w:val="ro-RO"/>
        </w:rPr>
        <w:t>    9. medicul veterinar titular - depăşeşte vârsta standard de pensionare, cu mai mult de 10 ani: - 45 de puncte**).</w:t>
      </w:r>
    </w:p>
    <w:p w14:paraId="30924335" w14:textId="77777777" w:rsidR="00825851" w:rsidRPr="007662F1" w:rsidRDefault="00825851" w:rsidP="00825851">
      <w:pPr>
        <w:ind w:firstLine="284"/>
        <w:jc w:val="both"/>
        <w:rPr>
          <w:rFonts w:ascii="Trebuchet MS" w:hAnsi="Trebuchet MS" w:cs="Times New Roman"/>
          <w:b/>
          <w:bCs/>
          <w:sz w:val="22"/>
          <w:szCs w:val="22"/>
          <w:lang w:val="fr-FR"/>
        </w:rPr>
      </w:pPr>
      <w:r w:rsidRPr="007662F1">
        <w:rPr>
          <w:rFonts w:ascii="Trebuchet MS" w:hAnsi="Trebuchet MS" w:cs="Times New Roman"/>
          <w:i/>
          <w:iCs/>
          <w:sz w:val="22"/>
          <w:szCs w:val="22"/>
          <w:lang w:val="ro-RO"/>
        </w:rPr>
        <w:t xml:space="preserve">    </w:t>
      </w:r>
    </w:p>
    <w:p w14:paraId="76291A39" w14:textId="77777777" w:rsidR="00825851" w:rsidRPr="007662F1" w:rsidRDefault="00825851" w:rsidP="00825851">
      <w:pPr>
        <w:ind w:firstLine="284"/>
        <w:jc w:val="both"/>
        <w:rPr>
          <w:rFonts w:ascii="Trebuchet MS" w:hAnsi="Trebuchet MS" w:cs="Times New Roman"/>
          <w:sz w:val="22"/>
          <w:szCs w:val="22"/>
          <w:lang w:val="ro-RO"/>
        </w:rPr>
      </w:pPr>
      <w:r w:rsidRPr="007662F1">
        <w:rPr>
          <w:rFonts w:ascii="Trebuchet MS" w:hAnsi="Trebuchet MS" w:cs="Times New Roman"/>
          <w:b/>
          <w:bCs/>
          <w:sz w:val="22"/>
          <w:szCs w:val="22"/>
          <w:lang w:val="ro-RO"/>
        </w:rPr>
        <w:t>**</w:t>
      </w:r>
      <w:r w:rsidRPr="007662F1">
        <w:rPr>
          <w:rFonts w:ascii="Trebuchet MS" w:hAnsi="Trebuchet MS" w:cs="Times New Roman"/>
          <w:sz w:val="22"/>
          <w:szCs w:val="22"/>
          <w:lang w:val="ro-RO"/>
        </w:rPr>
        <w:t>) Se scad din totalul punctajului obţinut; În situaţia unui punctaj negativ sau cu valoarea 0, punctajul final al ofertei va fi 1 punct.</w:t>
      </w:r>
    </w:p>
    <w:p w14:paraId="21DFF1F9" w14:textId="77777777" w:rsidR="00825851" w:rsidRPr="007662F1" w:rsidRDefault="00825851" w:rsidP="00825851">
      <w:pPr>
        <w:jc w:val="both"/>
        <w:rPr>
          <w:rFonts w:ascii="Trebuchet MS" w:hAnsi="Trebuchet MS" w:cs="Times New Roman"/>
          <w:bCs/>
          <w:sz w:val="22"/>
          <w:szCs w:val="22"/>
          <w:lang w:val="ro-RO"/>
        </w:rPr>
      </w:pPr>
    </w:p>
    <w:p w14:paraId="27529B46" w14:textId="77777777" w:rsidR="00825851" w:rsidRPr="007662F1" w:rsidRDefault="00825851" w:rsidP="00825851">
      <w:pPr>
        <w:jc w:val="both"/>
        <w:rPr>
          <w:rFonts w:ascii="Trebuchet MS" w:hAnsi="Trebuchet MS" w:cs="Times New Roman"/>
          <w:sz w:val="22"/>
          <w:szCs w:val="22"/>
          <w:lang w:val="fr-FR"/>
        </w:rPr>
      </w:pPr>
      <w:r w:rsidRPr="007662F1">
        <w:rPr>
          <w:rFonts w:ascii="Trebuchet MS" w:hAnsi="Trebuchet MS" w:cs="Times New Roman"/>
          <w:sz w:val="22"/>
          <w:szCs w:val="22"/>
          <w:lang w:val="fr-FR"/>
        </w:rPr>
        <w:t>În cazul obţinerii unui punctaj egal, diferenţierea ofertanţilor se va realiza pe baza punctajului obţinut la fiecare din factorii de evaluare, în ordinea stabilită a prezentării acestora.</w:t>
      </w:r>
    </w:p>
    <w:p w14:paraId="271BA0A7" w14:textId="77777777" w:rsidR="00825851" w:rsidRPr="007662F1" w:rsidRDefault="00825851" w:rsidP="00825851">
      <w:pPr>
        <w:jc w:val="both"/>
        <w:rPr>
          <w:rFonts w:ascii="Trebuchet MS" w:hAnsi="Trebuchet MS" w:cs="Times New Roman"/>
          <w:sz w:val="22"/>
          <w:szCs w:val="22"/>
          <w:lang w:val="fr-FR"/>
        </w:rPr>
      </w:pPr>
    </w:p>
    <w:p w14:paraId="69EEE06F" w14:textId="77777777" w:rsidR="00825851" w:rsidRPr="007662F1" w:rsidRDefault="00825851" w:rsidP="00825851">
      <w:pPr>
        <w:jc w:val="both"/>
        <w:rPr>
          <w:rFonts w:ascii="Trebuchet MS" w:hAnsi="Trebuchet MS" w:cs="Times New Roman"/>
          <w:sz w:val="22"/>
          <w:szCs w:val="22"/>
          <w:lang w:val="fr-FR"/>
        </w:rPr>
      </w:pPr>
      <w:r w:rsidRPr="007662F1">
        <w:rPr>
          <w:rFonts w:ascii="Trebuchet MS" w:hAnsi="Trebuchet MS" w:cs="Times New Roman"/>
          <w:sz w:val="22"/>
          <w:szCs w:val="22"/>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0C250441" w14:textId="77777777" w:rsidR="00825851" w:rsidRPr="007662F1" w:rsidRDefault="00825851" w:rsidP="00825851">
      <w:pPr>
        <w:ind w:firstLine="284"/>
        <w:jc w:val="both"/>
        <w:rPr>
          <w:rFonts w:ascii="Trebuchet MS" w:hAnsi="Trebuchet MS" w:cs="Times New Roman"/>
          <w:sz w:val="22"/>
          <w:szCs w:val="22"/>
          <w:lang w:val="fr-FR"/>
        </w:rPr>
      </w:pPr>
      <w:r w:rsidRPr="007662F1">
        <w:rPr>
          <w:rFonts w:ascii="Trebuchet MS" w:hAnsi="Trebuchet MS" w:cs="Times New Roman"/>
          <w:sz w:val="22"/>
          <w:szCs w:val="22"/>
          <w:lang w:val="fr-FR"/>
        </w:rPr>
        <w:t>a) factorul de evaluare „</w:t>
      </w:r>
      <w:r w:rsidRPr="007662F1">
        <w:rPr>
          <w:rFonts w:ascii="Trebuchet MS" w:hAnsi="Trebuchet MS" w:cs="Times New Roman"/>
          <w:i/>
          <w:iCs/>
          <w:sz w:val="22"/>
          <w:szCs w:val="22"/>
          <w:lang w:val="fr-FR"/>
        </w:rPr>
        <w:t xml:space="preserve">amplasarea unităţii medicale veterinare în care se desfăşoară activităţile de asistenţă medicală veterinară” </w:t>
      </w:r>
      <w:r w:rsidRPr="007662F1">
        <w:rPr>
          <w:rFonts w:ascii="Trebuchet MS" w:hAnsi="Trebuchet MS" w:cs="Times New Roman"/>
          <w:iCs/>
          <w:sz w:val="22"/>
          <w:szCs w:val="22"/>
          <w:lang w:val="fr-FR"/>
        </w:rPr>
        <w:t>-</w:t>
      </w:r>
      <w:r w:rsidRPr="007662F1">
        <w:rPr>
          <w:rFonts w:ascii="Trebuchet MS" w:hAnsi="Trebuchet MS" w:cs="Times New Roman"/>
          <w:sz w:val="22"/>
          <w:szCs w:val="22"/>
          <w:lang w:val="fr-FR"/>
        </w:rPr>
        <w:t xml:space="preserve"> în cazul amplasării unităţii medical - veterinare în afara C.S.V., are prioritate oferta în care aceasta unitate este amplasată într - o </w:t>
      </w:r>
      <w:r w:rsidRPr="007662F1">
        <w:rPr>
          <w:rFonts w:ascii="Trebuchet MS" w:hAnsi="Trebuchet MS" w:cs="Times New Roman"/>
          <w:bCs/>
          <w:sz w:val="22"/>
          <w:szCs w:val="22"/>
          <w:lang w:val="fr-FR"/>
        </w:rPr>
        <w:t>U.A.T.</w:t>
      </w:r>
      <w:r w:rsidRPr="007662F1">
        <w:rPr>
          <w:rFonts w:ascii="Trebuchet MS" w:hAnsi="Trebuchet MS" w:cs="Times New Roman"/>
          <w:sz w:val="22"/>
          <w:szCs w:val="22"/>
          <w:lang w:val="fr-FR"/>
        </w:rPr>
        <w:t xml:space="preserve"> aflată la cea mai mica distanță de C.S.V. în cauză. </w:t>
      </w:r>
    </w:p>
    <w:p w14:paraId="0320E3BF" w14:textId="77777777" w:rsidR="00825851" w:rsidRPr="007662F1" w:rsidRDefault="00825851" w:rsidP="00825851">
      <w:pPr>
        <w:ind w:firstLine="284"/>
        <w:jc w:val="both"/>
        <w:rPr>
          <w:rFonts w:ascii="Trebuchet MS" w:hAnsi="Trebuchet MS" w:cs="Times New Roman"/>
          <w:sz w:val="22"/>
          <w:szCs w:val="22"/>
          <w:lang w:val="fr-FR"/>
        </w:rPr>
      </w:pPr>
      <w:r w:rsidRPr="007662F1">
        <w:rPr>
          <w:rFonts w:ascii="Trebuchet MS" w:hAnsi="Trebuchet MS" w:cs="Times New Roman"/>
          <w:sz w:val="22"/>
          <w:szCs w:val="22"/>
          <w:lang w:val="fr-FR"/>
        </w:rPr>
        <w:t xml:space="preserve">Distanţa se calculează prin raportare la oricare UAT care face parte din C.S.V. şi la </w:t>
      </w:r>
      <w:r w:rsidRPr="007662F1">
        <w:rPr>
          <w:rFonts w:ascii="Trebuchet MS" w:hAnsi="Trebuchet MS" w:cs="Times New Roman"/>
          <w:bCs/>
          <w:sz w:val="22"/>
          <w:szCs w:val="22"/>
          <w:lang w:val="fr-FR"/>
        </w:rPr>
        <w:t>U.A.T.</w:t>
      </w:r>
      <w:r w:rsidRPr="007662F1">
        <w:rPr>
          <w:rFonts w:ascii="Trebuchet MS" w:hAnsi="Trebuchet MS" w:cs="Times New Roman"/>
          <w:sz w:val="22"/>
          <w:szCs w:val="22"/>
          <w:lang w:val="fr-FR"/>
        </w:rPr>
        <w:t xml:space="preserve"> în a cărei rază teritorială este amplasată unitatea medicală veterinară, luând în considerare cea mai scurtă distanţă din punct de vedere rutier. (</w:t>
      </w:r>
      <w:hyperlink r:id="rId37" w:history="1">
        <w:r w:rsidRPr="007662F1">
          <w:rPr>
            <w:rStyle w:val="Hyperlink"/>
            <w:rFonts w:ascii="Trebuchet MS" w:hAnsi="Trebuchet MS"/>
            <w:sz w:val="22"/>
            <w:szCs w:val="22"/>
            <w:lang w:val="fr-FR"/>
          </w:rPr>
          <w:t>www.distanta.ro</w:t>
        </w:r>
      </w:hyperlink>
      <w:r w:rsidRPr="007662F1">
        <w:rPr>
          <w:rFonts w:ascii="Trebuchet MS" w:hAnsi="Trebuchet MS" w:cs="Times New Roman"/>
          <w:sz w:val="22"/>
          <w:szCs w:val="22"/>
          <w:lang w:val="fr-FR"/>
        </w:rPr>
        <w:t>);</w:t>
      </w:r>
    </w:p>
    <w:p w14:paraId="1FCDB75C" w14:textId="77777777" w:rsidR="00825851" w:rsidRPr="007662F1" w:rsidRDefault="00825851" w:rsidP="00825851">
      <w:pPr>
        <w:ind w:firstLine="284"/>
        <w:jc w:val="both"/>
        <w:rPr>
          <w:rFonts w:ascii="Trebuchet MS" w:hAnsi="Trebuchet MS" w:cs="Times New Roman"/>
          <w:sz w:val="22"/>
          <w:szCs w:val="22"/>
          <w:lang w:val="fr-FR"/>
        </w:rPr>
      </w:pPr>
      <w:r w:rsidRPr="007662F1">
        <w:rPr>
          <w:rFonts w:ascii="Trebuchet MS" w:hAnsi="Trebuchet MS" w:cs="Times New Roman"/>
          <w:sz w:val="22"/>
          <w:szCs w:val="22"/>
          <w:lang w:val="fr-FR"/>
        </w:rPr>
        <w:t>Acest criteriu nu se aplică în cazul în care unitatea medical veterinară se află pe teritoriul C.S.V..</w:t>
      </w:r>
    </w:p>
    <w:p w14:paraId="31FFF4E7" w14:textId="77777777" w:rsidR="00825851" w:rsidRPr="007662F1" w:rsidRDefault="00825851" w:rsidP="00825851">
      <w:pPr>
        <w:ind w:firstLine="284"/>
        <w:jc w:val="both"/>
        <w:rPr>
          <w:rFonts w:ascii="Trebuchet MS" w:hAnsi="Trebuchet MS" w:cs="Times New Roman"/>
          <w:sz w:val="22"/>
          <w:szCs w:val="22"/>
          <w:lang w:val="fr-FR"/>
        </w:rPr>
      </w:pPr>
      <w:r w:rsidRPr="007662F1">
        <w:rPr>
          <w:rFonts w:ascii="Trebuchet MS" w:hAnsi="Trebuchet MS" w:cs="Times New Roman"/>
          <w:sz w:val="22"/>
          <w:szCs w:val="22"/>
          <w:lang w:val="fr-FR"/>
        </w:rPr>
        <w:t>b) factorul de evaluare „</w:t>
      </w:r>
      <w:r w:rsidRPr="007662F1">
        <w:rPr>
          <w:rFonts w:ascii="Trebuchet MS" w:hAnsi="Trebuchet MS" w:cs="Times New Roman"/>
          <w:i/>
          <w:iCs/>
          <w:sz w:val="22"/>
          <w:szCs w:val="22"/>
          <w:lang w:val="fr-FR"/>
        </w:rPr>
        <w:t>domiciliul/reşedinţa al/a medicului veterinar titular şi personalului angajat”</w:t>
      </w:r>
      <w:r w:rsidRPr="007662F1">
        <w:rPr>
          <w:rFonts w:ascii="Trebuchet MS" w:hAnsi="Trebuchet MS" w:cs="Times New Roman"/>
          <w:sz w:val="22"/>
          <w:szCs w:val="22"/>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43632067" w14:textId="77777777" w:rsidR="00825851" w:rsidRPr="007662F1" w:rsidRDefault="00825851" w:rsidP="00825851">
      <w:pPr>
        <w:ind w:firstLine="284"/>
        <w:jc w:val="both"/>
        <w:rPr>
          <w:rFonts w:ascii="Trebuchet MS" w:hAnsi="Trebuchet MS" w:cs="Times New Roman"/>
          <w:sz w:val="22"/>
          <w:szCs w:val="22"/>
          <w:lang w:val="fr-FR"/>
        </w:rPr>
      </w:pPr>
      <w:r w:rsidRPr="007662F1">
        <w:rPr>
          <w:rFonts w:ascii="Trebuchet MS" w:hAnsi="Trebuchet MS" w:cs="Times New Roman"/>
          <w:sz w:val="22"/>
          <w:szCs w:val="22"/>
          <w:lang w:val="fr-FR"/>
        </w:rPr>
        <w:t xml:space="preserve">Distanţa se calculează prin raportare la oricare </w:t>
      </w:r>
      <w:r w:rsidRPr="007662F1">
        <w:rPr>
          <w:rFonts w:ascii="Trebuchet MS" w:hAnsi="Trebuchet MS" w:cs="Times New Roman"/>
          <w:bCs/>
          <w:sz w:val="22"/>
          <w:szCs w:val="22"/>
          <w:lang w:val="fr-FR"/>
        </w:rPr>
        <w:t>U.A.T.</w:t>
      </w:r>
      <w:r w:rsidRPr="007662F1">
        <w:rPr>
          <w:rFonts w:ascii="Trebuchet MS" w:hAnsi="Trebuchet MS" w:cs="Times New Roman"/>
          <w:sz w:val="22"/>
          <w:szCs w:val="22"/>
          <w:lang w:val="fr-FR"/>
        </w:rPr>
        <w:t xml:space="preserve"> care face parte din C.S.V. şi la </w:t>
      </w:r>
      <w:r w:rsidRPr="007662F1">
        <w:rPr>
          <w:rFonts w:ascii="Trebuchet MS" w:hAnsi="Trebuchet MS" w:cs="Times New Roman"/>
          <w:bCs/>
          <w:sz w:val="22"/>
          <w:szCs w:val="22"/>
          <w:lang w:val="fr-FR"/>
        </w:rPr>
        <w:t>U.A.T.</w:t>
      </w:r>
      <w:r w:rsidRPr="007662F1">
        <w:rPr>
          <w:rFonts w:ascii="Trebuchet MS" w:hAnsi="Trebuchet MS" w:cs="Times New Roman"/>
          <w:sz w:val="22"/>
          <w:szCs w:val="22"/>
          <w:lang w:val="fr-FR"/>
        </w:rPr>
        <w:t xml:space="preserve"> în a cărei rază teritorială este amplasat domiciliul/re</w:t>
      </w:r>
      <w:r w:rsidRPr="007662F1">
        <w:rPr>
          <w:rFonts w:ascii="Trebuchet MS" w:hAnsi="Trebuchet MS" w:cs="Times New Roman"/>
          <w:sz w:val="22"/>
          <w:szCs w:val="22"/>
          <w:lang w:val="ro-RO"/>
        </w:rPr>
        <w:t xml:space="preserve">şedinţa, </w:t>
      </w:r>
      <w:r w:rsidRPr="007662F1">
        <w:rPr>
          <w:rFonts w:ascii="Trebuchet MS" w:hAnsi="Trebuchet MS" w:cs="Times New Roman"/>
          <w:sz w:val="22"/>
          <w:szCs w:val="22"/>
          <w:lang w:val="fr-FR"/>
        </w:rPr>
        <w:t xml:space="preserve"> luând în considerare cea mai scurtă distanţa din punct de vedere rutier. (</w:t>
      </w:r>
      <w:hyperlink r:id="rId38" w:history="1">
        <w:r w:rsidRPr="007662F1">
          <w:rPr>
            <w:rFonts w:ascii="Trebuchet MS" w:hAnsi="Trebuchet MS" w:cs="Times New Roman"/>
            <w:sz w:val="22"/>
            <w:szCs w:val="22"/>
            <w:u w:val="single"/>
            <w:lang w:val="fr-FR"/>
          </w:rPr>
          <w:t>www.distanta.ro</w:t>
        </w:r>
      </w:hyperlink>
      <w:r w:rsidRPr="007662F1">
        <w:rPr>
          <w:rFonts w:ascii="Trebuchet MS" w:hAnsi="Trebuchet MS" w:cs="Times New Roman"/>
          <w:sz w:val="22"/>
          <w:szCs w:val="22"/>
          <w:lang w:val="fr-FR"/>
        </w:rPr>
        <w:t>)</w:t>
      </w:r>
    </w:p>
    <w:p w14:paraId="4CDEEB21" w14:textId="77777777" w:rsidR="00825851" w:rsidRPr="007662F1" w:rsidRDefault="00825851" w:rsidP="00825851">
      <w:pPr>
        <w:ind w:firstLine="284"/>
        <w:jc w:val="both"/>
        <w:rPr>
          <w:rFonts w:ascii="Trebuchet MS" w:hAnsi="Trebuchet MS" w:cs="Times New Roman"/>
          <w:sz w:val="22"/>
          <w:szCs w:val="22"/>
          <w:lang w:val="fr-FR"/>
        </w:rPr>
      </w:pPr>
      <w:r w:rsidRPr="007662F1">
        <w:rPr>
          <w:rFonts w:ascii="Trebuchet MS" w:hAnsi="Trebuchet MS" w:cs="Times New Roman"/>
          <w:sz w:val="22"/>
          <w:szCs w:val="22"/>
          <w:lang w:val="fr-FR"/>
        </w:rPr>
        <w:t>c) factorul de evaluare „</w:t>
      </w:r>
      <w:r w:rsidRPr="007662F1">
        <w:rPr>
          <w:rFonts w:ascii="Trebuchet MS" w:hAnsi="Trebuchet MS" w:cs="Times New Roman"/>
          <w:i/>
          <w:iCs/>
          <w:sz w:val="22"/>
          <w:szCs w:val="22"/>
          <w:lang w:val="fr-FR"/>
        </w:rPr>
        <w:t xml:space="preserve">personal medical veterinar angajat” </w:t>
      </w:r>
      <w:r w:rsidRPr="007662F1">
        <w:rPr>
          <w:rFonts w:ascii="Trebuchet MS" w:hAnsi="Trebuchet MS" w:cs="Times New Roman"/>
          <w:iCs/>
          <w:sz w:val="22"/>
          <w:szCs w:val="22"/>
          <w:lang w:val="fr-FR"/>
        </w:rPr>
        <w:t xml:space="preserve">- </w:t>
      </w:r>
      <w:r w:rsidRPr="007662F1">
        <w:rPr>
          <w:rFonts w:ascii="Trebuchet MS" w:hAnsi="Trebuchet MS" w:cs="Times New Roman"/>
          <w:sz w:val="22"/>
          <w:szCs w:val="22"/>
          <w:lang w:val="fr-FR"/>
        </w:rPr>
        <w:t>are prioritate oferta cu cel mai mare număr de medici veterinari angajati, suplimentar, în caz de egalitate, diferențierea se face ținând cont de numărul total al personalului sanitar - veterinar angajat.</w:t>
      </w:r>
    </w:p>
    <w:p w14:paraId="1EEF376B" w14:textId="77777777" w:rsidR="00825851" w:rsidRPr="007662F1" w:rsidRDefault="00825851" w:rsidP="00825851">
      <w:pPr>
        <w:jc w:val="both"/>
        <w:rPr>
          <w:rFonts w:ascii="Trebuchet MS" w:hAnsi="Trebuchet MS" w:cs="Times New Roman"/>
          <w:sz w:val="22"/>
          <w:szCs w:val="22"/>
          <w:lang w:val="ro-RO"/>
        </w:rPr>
      </w:pPr>
      <w:r w:rsidRPr="007662F1">
        <w:rPr>
          <w:rFonts w:ascii="Trebuchet MS" w:hAnsi="Trebuchet MS" w:cs="Times New Roman"/>
          <w:sz w:val="22"/>
          <w:szCs w:val="22"/>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665E02A8" w14:textId="77777777" w:rsidR="00EF6CA0" w:rsidRPr="007662F1" w:rsidRDefault="00EF6CA0" w:rsidP="00EF6CA0">
      <w:pPr>
        <w:jc w:val="center"/>
        <w:rPr>
          <w:rFonts w:ascii="Trebuchet MS" w:eastAsia="Times New Roman" w:hAnsi="Trebuchet MS" w:cs="Times New Roman"/>
          <w:b/>
          <w:sz w:val="22"/>
          <w:szCs w:val="22"/>
        </w:rPr>
      </w:pPr>
    </w:p>
    <w:p w14:paraId="63A48BBD" w14:textId="77777777" w:rsidR="00EF6CA0" w:rsidRPr="007662F1" w:rsidRDefault="00EF6CA0" w:rsidP="00EF6CA0">
      <w:pPr>
        <w:jc w:val="center"/>
        <w:rPr>
          <w:rFonts w:ascii="Trebuchet MS" w:eastAsia="Times New Roman" w:hAnsi="Trebuchet MS" w:cs="Times New Roman"/>
          <w:b/>
          <w:sz w:val="22"/>
          <w:szCs w:val="22"/>
        </w:rPr>
      </w:pPr>
    </w:p>
    <w:p w14:paraId="06B14286" w14:textId="77777777" w:rsidR="00EF6CA0" w:rsidRPr="007662F1" w:rsidRDefault="00EF6CA0" w:rsidP="00EF6CA0">
      <w:pPr>
        <w:jc w:val="center"/>
        <w:rPr>
          <w:rFonts w:ascii="Trebuchet MS" w:eastAsia="Times New Roman" w:hAnsi="Trebuchet MS" w:cs="Times New Roman"/>
          <w:b/>
          <w:sz w:val="22"/>
          <w:szCs w:val="22"/>
        </w:rPr>
      </w:pPr>
    </w:p>
    <w:p w14:paraId="2E508433" w14:textId="77777777" w:rsidR="00EF6CA0" w:rsidRPr="007662F1" w:rsidRDefault="00EF6CA0" w:rsidP="00EF6CA0">
      <w:pPr>
        <w:jc w:val="center"/>
        <w:rPr>
          <w:rFonts w:ascii="Trebuchet MS" w:eastAsia="Times New Roman" w:hAnsi="Trebuchet MS" w:cs="Times New Roman"/>
          <w:b/>
          <w:sz w:val="22"/>
          <w:szCs w:val="22"/>
        </w:rPr>
      </w:pPr>
    </w:p>
    <w:p w14:paraId="44824DA0" w14:textId="77777777" w:rsidR="00EF6CA0" w:rsidRPr="007662F1" w:rsidRDefault="00EF6CA0" w:rsidP="00EF6CA0">
      <w:pPr>
        <w:jc w:val="center"/>
        <w:rPr>
          <w:rFonts w:ascii="Trebuchet MS" w:eastAsia="Times New Roman" w:hAnsi="Trebuchet MS" w:cs="Times New Roman"/>
          <w:b/>
          <w:sz w:val="22"/>
          <w:szCs w:val="22"/>
        </w:rPr>
      </w:pPr>
    </w:p>
    <w:p w14:paraId="4BE32E48" w14:textId="3AA306B5" w:rsidR="00EF6CA0" w:rsidRPr="007662F1" w:rsidRDefault="00EF6CA0" w:rsidP="00EF6CA0">
      <w:pPr>
        <w:jc w:val="center"/>
        <w:rPr>
          <w:rFonts w:ascii="Trebuchet MS" w:eastAsia="Times New Roman" w:hAnsi="Trebuchet MS" w:cs="Times New Roman"/>
          <w:b/>
          <w:sz w:val="22"/>
          <w:szCs w:val="22"/>
        </w:rPr>
      </w:pPr>
      <w:r w:rsidRPr="007662F1">
        <w:rPr>
          <w:rFonts w:ascii="Trebuchet MS" w:eastAsia="Times New Roman" w:hAnsi="Trebuchet MS" w:cs="Times New Roman"/>
          <w:b/>
          <w:sz w:val="22"/>
          <w:szCs w:val="22"/>
        </w:rPr>
        <w:t>Șef Serviciu Control Oficial Sănătate și Bunăstare Animală,</w:t>
      </w:r>
    </w:p>
    <w:p w14:paraId="65736322" w14:textId="77777777" w:rsidR="00EF6CA0" w:rsidRPr="007662F1" w:rsidRDefault="00EF6CA0" w:rsidP="00EF6CA0">
      <w:pPr>
        <w:jc w:val="center"/>
        <w:rPr>
          <w:rFonts w:ascii="Trebuchet MS" w:eastAsia="Times New Roman" w:hAnsi="Trebuchet MS" w:cs="Times New Roman"/>
          <w:b/>
          <w:sz w:val="22"/>
          <w:szCs w:val="22"/>
        </w:rPr>
      </w:pPr>
      <w:r w:rsidRPr="007662F1">
        <w:rPr>
          <w:rFonts w:ascii="Trebuchet MS" w:eastAsia="Times New Roman" w:hAnsi="Trebuchet MS" w:cs="Times New Roman"/>
          <w:b/>
          <w:sz w:val="22"/>
          <w:szCs w:val="22"/>
        </w:rPr>
        <w:t>Dr. Stelian MIHALCEA</w:t>
      </w:r>
    </w:p>
    <w:p w14:paraId="16AF0D89" w14:textId="77777777" w:rsidR="00EF6CA0" w:rsidRPr="007662F1" w:rsidRDefault="00EF6CA0" w:rsidP="00EF6CA0">
      <w:pPr>
        <w:jc w:val="center"/>
        <w:rPr>
          <w:rFonts w:ascii="Trebuchet MS" w:eastAsia="Times New Roman" w:hAnsi="Trebuchet MS" w:cs="Times New Roman"/>
          <w:b/>
          <w:sz w:val="22"/>
          <w:szCs w:val="22"/>
        </w:rPr>
      </w:pPr>
    </w:p>
    <w:p w14:paraId="54A6EFC0" w14:textId="77777777" w:rsidR="00EF6CA0" w:rsidRPr="007662F1" w:rsidRDefault="00EF6CA0" w:rsidP="00EF6CA0">
      <w:pPr>
        <w:jc w:val="center"/>
        <w:rPr>
          <w:rFonts w:ascii="Trebuchet MS" w:eastAsia="Times New Roman" w:hAnsi="Trebuchet MS" w:cs="Times New Roman"/>
          <w:b/>
          <w:sz w:val="22"/>
          <w:szCs w:val="22"/>
        </w:rPr>
      </w:pPr>
    </w:p>
    <w:p w14:paraId="23486E52" w14:textId="77777777" w:rsidR="00EF6CA0" w:rsidRPr="007662F1" w:rsidRDefault="00EF6CA0" w:rsidP="00EF6CA0">
      <w:pPr>
        <w:jc w:val="center"/>
        <w:rPr>
          <w:rFonts w:ascii="Trebuchet MS" w:eastAsia="Times New Roman" w:hAnsi="Trebuchet MS" w:cs="Times New Roman"/>
          <w:b/>
          <w:sz w:val="22"/>
          <w:szCs w:val="22"/>
        </w:rPr>
      </w:pPr>
    </w:p>
    <w:p w14:paraId="2CBD03E6" w14:textId="77777777" w:rsidR="00EF6CA0" w:rsidRPr="007662F1" w:rsidRDefault="00EF6CA0" w:rsidP="00EF6CA0">
      <w:pPr>
        <w:jc w:val="center"/>
        <w:rPr>
          <w:rFonts w:ascii="Trebuchet MS" w:eastAsia="Times New Roman" w:hAnsi="Trebuchet MS" w:cs="Times New Roman"/>
          <w:b/>
          <w:sz w:val="22"/>
          <w:szCs w:val="22"/>
        </w:rPr>
      </w:pPr>
    </w:p>
    <w:p w14:paraId="6A4B6CAA" w14:textId="77777777" w:rsidR="00EF6CA0" w:rsidRPr="007662F1" w:rsidRDefault="00EF6CA0" w:rsidP="00EF6CA0">
      <w:pPr>
        <w:jc w:val="center"/>
        <w:rPr>
          <w:rFonts w:ascii="Trebuchet MS" w:eastAsia="Times New Roman" w:hAnsi="Trebuchet MS" w:cs="Times New Roman"/>
          <w:b/>
          <w:sz w:val="22"/>
          <w:szCs w:val="22"/>
        </w:rPr>
      </w:pPr>
    </w:p>
    <w:p w14:paraId="6A9494FD" w14:textId="31A3E7F7" w:rsidR="00EF6CA0" w:rsidRPr="007662F1" w:rsidRDefault="00EF6CA0" w:rsidP="00EF6CA0">
      <w:pPr>
        <w:jc w:val="center"/>
        <w:rPr>
          <w:rFonts w:ascii="Trebuchet MS" w:eastAsia="Times New Roman" w:hAnsi="Trebuchet MS" w:cs="Times New Roman"/>
          <w:b/>
          <w:sz w:val="22"/>
          <w:szCs w:val="22"/>
        </w:rPr>
      </w:pPr>
      <w:r w:rsidRPr="007662F1">
        <w:rPr>
          <w:rFonts w:ascii="Trebuchet MS" w:eastAsia="Times New Roman" w:hAnsi="Trebuchet MS" w:cs="Times New Roman"/>
          <w:b/>
          <w:sz w:val="22"/>
          <w:szCs w:val="22"/>
        </w:rPr>
        <w:t>Șef Serviciu Catagrafie, Autorizare, Înregistrare și Evidență Informatizat</w:t>
      </w:r>
      <w:r w:rsidR="00D35AB3" w:rsidRPr="007662F1">
        <w:rPr>
          <w:rFonts w:ascii="Trebuchet MS" w:eastAsia="Times New Roman" w:hAnsi="Trebuchet MS" w:cs="Times New Roman"/>
          <w:b/>
          <w:sz w:val="22"/>
          <w:szCs w:val="22"/>
        </w:rPr>
        <w:t>ă</w:t>
      </w:r>
      <w:r w:rsidRPr="007662F1">
        <w:rPr>
          <w:rFonts w:ascii="Trebuchet MS" w:eastAsia="Times New Roman" w:hAnsi="Trebuchet MS" w:cs="Times New Roman"/>
          <w:b/>
          <w:sz w:val="22"/>
          <w:szCs w:val="22"/>
        </w:rPr>
        <w:t>,</w:t>
      </w:r>
    </w:p>
    <w:p w14:paraId="6124A8F1" w14:textId="77777777" w:rsidR="00EF6CA0" w:rsidRPr="007662F1" w:rsidRDefault="00EF6CA0" w:rsidP="00EF6CA0">
      <w:pPr>
        <w:jc w:val="center"/>
        <w:rPr>
          <w:rFonts w:ascii="Trebuchet MS" w:eastAsia="Times New Roman" w:hAnsi="Trebuchet MS" w:cs="Times New Roman"/>
          <w:b/>
          <w:sz w:val="22"/>
          <w:szCs w:val="22"/>
        </w:rPr>
      </w:pPr>
      <w:r w:rsidRPr="007662F1">
        <w:rPr>
          <w:rFonts w:ascii="Trebuchet MS" w:eastAsia="Times New Roman" w:hAnsi="Trebuchet MS" w:cs="Times New Roman"/>
          <w:b/>
          <w:sz w:val="22"/>
          <w:szCs w:val="22"/>
        </w:rPr>
        <w:t>Dr. Mihail CALOIAN</w:t>
      </w:r>
    </w:p>
    <w:p w14:paraId="56720921" w14:textId="77777777" w:rsidR="00EF6CA0" w:rsidRPr="007662F1" w:rsidRDefault="00EF6CA0" w:rsidP="00EF6CA0">
      <w:pPr>
        <w:jc w:val="center"/>
        <w:rPr>
          <w:rFonts w:ascii="Trebuchet MS" w:eastAsia="Times New Roman" w:hAnsi="Trebuchet MS" w:cs="Times New Roman"/>
          <w:b/>
          <w:sz w:val="22"/>
          <w:szCs w:val="22"/>
        </w:rPr>
      </w:pPr>
    </w:p>
    <w:p w14:paraId="6FD5202F" w14:textId="77777777" w:rsidR="00EF6CA0" w:rsidRPr="007662F1" w:rsidRDefault="00EF6CA0" w:rsidP="00EF6CA0">
      <w:pPr>
        <w:jc w:val="center"/>
        <w:rPr>
          <w:rFonts w:ascii="Trebuchet MS" w:eastAsia="Times New Roman" w:hAnsi="Trebuchet MS" w:cs="Times New Roman"/>
          <w:b/>
          <w:sz w:val="22"/>
          <w:szCs w:val="22"/>
        </w:rPr>
      </w:pPr>
    </w:p>
    <w:p w14:paraId="5E40AC2D" w14:textId="77777777" w:rsidR="00EF6CA0" w:rsidRPr="007662F1" w:rsidRDefault="00EF6CA0" w:rsidP="00EF6CA0">
      <w:pPr>
        <w:jc w:val="center"/>
        <w:rPr>
          <w:rFonts w:ascii="Trebuchet MS" w:eastAsia="Times New Roman" w:hAnsi="Trebuchet MS" w:cs="Times New Roman"/>
          <w:b/>
          <w:sz w:val="22"/>
          <w:szCs w:val="22"/>
        </w:rPr>
      </w:pPr>
    </w:p>
    <w:p w14:paraId="721A12FC" w14:textId="77777777" w:rsidR="00EF6CA0" w:rsidRPr="007662F1" w:rsidRDefault="00EF6CA0" w:rsidP="00EF6CA0">
      <w:pPr>
        <w:jc w:val="center"/>
        <w:rPr>
          <w:rFonts w:ascii="Trebuchet MS" w:eastAsia="Times New Roman" w:hAnsi="Trebuchet MS" w:cs="Times New Roman"/>
          <w:b/>
          <w:sz w:val="22"/>
          <w:szCs w:val="22"/>
        </w:rPr>
      </w:pPr>
    </w:p>
    <w:p w14:paraId="6D57492D" w14:textId="77777777" w:rsidR="00EF6CA0" w:rsidRPr="007662F1" w:rsidRDefault="00EF6CA0" w:rsidP="00EF6CA0">
      <w:pPr>
        <w:jc w:val="center"/>
        <w:rPr>
          <w:rFonts w:ascii="Trebuchet MS" w:eastAsia="Times New Roman" w:hAnsi="Trebuchet MS" w:cs="Times New Roman"/>
          <w:b/>
          <w:sz w:val="22"/>
          <w:szCs w:val="22"/>
        </w:rPr>
      </w:pPr>
      <w:r w:rsidRPr="007662F1">
        <w:rPr>
          <w:rFonts w:ascii="Trebuchet MS" w:eastAsia="Times New Roman" w:hAnsi="Trebuchet MS" w:cs="Times New Roman"/>
          <w:b/>
          <w:sz w:val="22"/>
          <w:szCs w:val="22"/>
        </w:rPr>
        <w:lastRenderedPageBreak/>
        <w:t xml:space="preserve"> </w:t>
      </w:r>
    </w:p>
    <w:p w14:paraId="489F3876" w14:textId="77777777" w:rsidR="00EF6CA0" w:rsidRPr="007662F1" w:rsidRDefault="00EF6CA0" w:rsidP="00EF6CA0">
      <w:pPr>
        <w:jc w:val="center"/>
        <w:rPr>
          <w:rFonts w:ascii="Trebuchet MS" w:eastAsia="Times New Roman" w:hAnsi="Trebuchet MS" w:cs="Times New Roman"/>
          <w:b/>
          <w:sz w:val="22"/>
          <w:szCs w:val="22"/>
        </w:rPr>
      </w:pPr>
    </w:p>
    <w:p w14:paraId="1F45DD1D" w14:textId="77777777" w:rsidR="00EF6CA0" w:rsidRPr="007662F1" w:rsidRDefault="00EF6CA0" w:rsidP="00EF6CA0">
      <w:pPr>
        <w:shd w:val="clear" w:color="auto" w:fill="FFFFFF"/>
        <w:rPr>
          <w:rFonts w:ascii="Trebuchet MS" w:eastAsia="Times New Roman" w:hAnsi="Trebuchet MS" w:cs="Times New Roman"/>
          <w:b/>
          <w:sz w:val="22"/>
          <w:szCs w:val="22"/>
        </w:rPr>
      </w:pPr>
      <w:r w:rsidRPr="007662F1">
        <w:rPr>
          <w:rFonts w:ascii="Trebuchet MS" w:eastAsia="Times New Roman" w:hAnsi="Trebuchet MS" w:cs="Times New Roman"/>
          <w:b/>
          <w:sz w:val="22"/>
          <w:szCs w:val="22"/>
        </w:rPr>
        <w:t xml:space="preserve">                 Întocmit,</w:t>
      </w:r>
    </w:p>
    <w:p w14:paraId="564057A2" w14:textId="77777777" w:rsidR="00EF6CA0" w:rsidRPr="007662F1" w:rsidRDefault="00EF6CA0" w:rsidP="00EF6CA0">
      <w:pPr>
        <w:shd w:val="clear" w:color="auto" w:fill="FFFFFF"/>
        <w:rPr>
          <w:rFonts w:ascii="Trebuchet MS" w:eastAsia="Times New Roman" w:hAnsi="Trebuchet MS" w:cs="Times New Roman"/>
          <w:b/>
          <w:sz w:val="22"/>
          <w:szCs w:val="22"/>
        </w:rPr>
      </w:pPr>
      <w:r w:rsidRPr="007662F1">
        <w:rPr>
          <w:rFonts w:ascii="Trebuchet MS" w:eastAsia="Times New Roman" w:hAnsi="Trebuchet MS" w:cs="Times New Roman"/>
          <w:b/>
          <w:sz w:val="22"/>
          <w:szCs w:val="22"/>
        </w:rPr>
        <w:t xml:space="preserve">                                                                                                                                       </w:t>
      </w:r>
    </w:p>
    <w:p w14:paraId="7D6EC13B" w14:textId="56092AE2" w:rsidR="00EF6CA0" w:rsidRPr="007662F1" w:rsidRDefault="00EF6CA0" w:rsidP="00EF6CA0">
      <w:pPr>
        <w:spacing w:line="360" w:lineRule="auto"/>
        <w:rPr>
          <w:rFonts w:ascii="Trebuchet MS" w:eastAsia="Times New Roman" w:hAnsi="Trebuchet MS" w:cs="Times New Roman"/>
          <w:b/>
          <w:bCs/>
          <w:sz w:val="22"/>
          <w:szCs w:val="22"/>
          <w:lang w:val="ro-RO"/>
        </w:rPr>
      </w:pPr>
      <w:r w:rsidRPr="007662F1">
        <w:rPr>
          <w:rFonts w:ascii="Trebuchet MS" w:eastAsia="Times New Roman" w:hAnsi="Trebuchet MS" w:cs="Times New Roman"/>
          <w:b/>
          <w:sz w:val="22"/>
          <w:szCs w:val="22"/>
        </w:rPr>
        <w:t xml:space="preserve">        Dr. </w:t>
      </w:r>
      <w:r w:rsidR="00B1472A" w:rsidRPr="007662F1">
        <w:rPr>
          <w:rFonts w:ascii="Trebuchet MS" w:eastAsia="Times New Roman" w:hAnsi="Trebuchet MS" w:cs="Times New Roman"/>
          <w:b/>
          <w:sz w:val="22"/>
          <w:szCs w:val="22"/>
        </w:rPr>
        <w:t>Tudorache</w:t>
      </w:r>
      <w:r w:rsidR="005F23A3" w:rsidRPr="007662F1">
        <w:rPr>
          <w:rFonts w:ascii="Trebuchet MS" w:eastAsia="Times New Roman" w:hAnsi="Trebuchet MS" w:cs="Times New Roman"/>
          <w:b/>
          <w:sz w:val="22"/>
          <w:szCs w:val="22"/>
        </w:rPr>
        <w:t xml:space="preserve"> Costin</w:t>
      </w:r>
      <w:r w:rsidRPr="007662F1">
        <w:rPr>
          <w:rFonts w:ascii="Trebuchet MS" w:eastAsia="Times New Roman" w:hAnsi="Trebuchet MS" w:cs="Times New Roman"/>
          <w:b/>
          <w:sz w:val="22"/>
          <w:szCs w:val="22"/>
        </w:rPr>
        <w:t xml:space="preserve">                                                                                       </w:t>
      </w:r>
    </w:p>
    <w:p w14:paraId="1CF7FD68" w14:textId="77777777" w:rsidR="00EF6CA0" w:rsidRPr="007662F1" w:rsidRDefault="00EF6CA0" w:rsidP="00EF6CA0">
      <w:pPr>
        <w:spacing w:line="360" w:lineRule="auto"/>
        <w:rPr>
          <w:rFonts w:ascii="Trebuchet MS" w:eastAsia="Times New Roman" w:hAnsi="Trebuchet MS" w:cs="Times New Roman"/>
          <w:b/>
          <w:bCs/>
          <w:sz w:val="22"/>
          <w:szCs w:val="22"/>
          <w:lang w:val="ro-RO"/>
        </w:rPr>
      </w:pPr>
      <w:r w:rsidRPr="007662F1">
        <w:rPr>
          <w:rFonts w:ascii="Trebuchet MS" w:eastAsia="Times New Roman" w:hAnsi="Trebuchet MS" w:cs="Times New Roman"/>
          <w:b/>
          <w:bCs/>
          <w:sz w:val="22"/>
          <w:szCs w:val="22"/>
          <w:lang w:val="ro-RO"/>
        </w:rPr>
        <w:t xml:space="preserve">          </w:t>
      </w:r>
    </w:p>
    <w:p w14:paraId="70C133C1" w14:textId="77777777" w:rsidR="00EF6CA0" w:rsidRPr="007662F1" w:rsidRDefault="00EF6CA0" w:rsidP="00EF6CA0">
      <w:pPr>
        <w:spacing w:line="360" w:lineRule="auto"/>
        <w:rPr>
          <w:rFonts w:ascii="Trebuchet MS" w:eastAsia="Times New Roman" w:hAnsi="Trebuchet MS" w:cs="Arial"/>
          <w:b/>
          <w:bCs/>
          <w:sz w:val="22"/>
          <w:szCs w:val="22"/>
          <w:lang w:val="ro-RO"/>
        </w:rPr>
      </w:pPr>
      <w:r w:rsidRPr="007662F1">
        <w:rPr>
          <w:rFonts w:ascii="Trebuchet MS" w:eastAsia="Times New Roman" w:hAnsi="Trebuchet MS" w:cs="Times New Roman"/>
          <w:b/>
          <w:bCs/>
          <w:sz w:val="22"/>
          <w:szCs w:val="22"/>
          <w:lang w:val="ro-RO"/>
        </w:rPr>
        <w:t xml:space="preserve">        Dr. Petroiu Cocuța</w:t>
      </w:r>
    </w:p>
    <w:p w14:paraId="050B0963" w14:textId="77777777" w:rsidR="00973C1A" w:rsidRPr="007662F1" w:rsidRDefault="00973C1A">
      <w:pPr>
        <w:rPr>
          <w:rFonts w:ascii="Trebuchet MS" w:hAnsi="Trebuchet MS"/>
          <w:sz w:val="22"/>
          <w:szCs w:val="22"/>
        </w:rPr>
      </w:pPr>
    </w:p>
    <w:sectPr w:rsidR="00973C1A" w:rsidRPr="007662F1" w:rsidSect="001C58B0">
      <w:pgSz w:w="11906" w:h="16838"/>
      <w:pgMar w:top="1134" w:right="1134"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2"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3"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4"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4EA3CA3"/>
    <w:multiLevelType w:val="hybridMultilevel"/>
    <w:tmpl w:val="6DFE2E44"/>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2139538">
    <w:abstractNumId w:val="7"/>
  </w:num>
  <w:num w:numId="2" w16cid:durableId="1400638469">
    <w:abstractNumId w:val="5"/>
  </w:num>
  <w:num w:numId="3" w16cid:durableId="1567952812">
    <w:abstractNumId w:val="4"/>
  </w:num>
  <w:num w:numId="4" w16cid:durableId="553588392">
    <w:abstractNumId w:val="3"/>
  </w:num>
  <w:num w:numId="5" w16cid:durableId="332924417">
    <w:abstractNumId w:val="2"/>
  </w:num>
  <w:num w:numId="6" w16cid:durableId="489248478">
    <w:abstractNumId w:val="6"/>
  </w:num>
  <w:num w:numId="7" w16cid:durableId="713045171">
    <w:abstractNumId w:val="1"/>
  </w:num>
  <w:num w:numId="8" w16cid:durableId="1067538025">
    <w:abstractNumId w:val="0"/>
  </w:num>
  <w:num w:numId="9" w16cid:durableId="445320275">
    <w:abstractNumId w:val="16"/>
  </w:num>
  <w:num w:numId="10" w16cid:durableId="1446577504">
    <w:abstractNumId w:val="21"/>
  </w:num>
  <w:num w:numId="11" w16cid:durableId="784736096">
    <w:abstractNumId w:val="13"/>
  </w:num>
  <w:num w:numId="12" w16cid:durableId="431632811">
    <w:abstractNumId w:val="22"/>
  </w:num>
  <w:num w:numId="13" w16cid:durableId="1924609494">
    <w:abstractNumId w:val="20"/>
  </w:num>
  <w:num w:numId="14" w16cid:durableId="1071151205">
    <w:abstractNumId w:val="17"/>
  </w:num>
  <w:num w:numId="15" w16cid:durableId="1488134810">
    <w:abstractNumId w:val="9"/>
  </w:num>
  <w:num w:numId="16" w16cid:durableId="205140620">
    <w:abstractNumId w:val="19"/>
  </w:num>
  <w:num w:numId="17" w16cid:durableId="1646350053">
    <w:abstractNumId w:val="10"/>
  </w:num>
  <w:num w:numId="18" w16cid:durableId="737824965">
    <w:abstractNumId w:val="14"/>
  </w:num>
  <w:num w:numId="19" w16cid:durableId="10767426">
    <w:abstractNumId w:val="23"/>
  </w:num>
  <w:num w:numId="20" w16cid:durableId="2051296612">
    <w:abstractNumId w:val="12"/>
  </w:num>
  <w:num w:numId="21" w16cid:durableId="613250679">
    <w:abstractNumId w:val="11"/>
  </w:num>
  <w:num w:numId="22" w16cid:durableId="1066297909">
    <w:abstractNumId w:val="18"/>
  </w:num>
  <w:num w:numId="23" w16cid:durableId="725878512">
    <w:abstractNumId w:val="8"/>
  </w:num>
  <w:num w:numId="24" w16cid:durableId="90525865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51"/>
    <w:rsid w:val="00014798"/>
    <w:rsid w:val="000270F4"/>
    <w:rsid w:val="00035338"/>
    <w:rsid w:val="00050845"/>
    <w:rsid w:val="000508C4"/>
    <w:rsid w:val="00054D6B"/>
    <w:rsid w:val="00056364"/>
    <w:rsid w:val="000626C5"/>
    <w:rsid w:val="000667D4"/>
    <w:rsid w:val="0009218D"/>
    <w:rsid w:val="00092FF4"/>
    <w:rsid w:val="00094C3A"/>
    <w:rsid w:val="00096B92"/>
    <w:rsid w:val="000B277B"/>
    <w:rsid w:val="000E2592"/>
    <w:rsid w:val="000F28D2"/>
    <w:rsid w:val="001023FD"/>
    <w:rsid w:val="00113A29"/>
    <w:rsid w:val="00121419"/>
    <w:rsid w:val="00121FF8"/>
    <w:rsid w:val="00153F6B"/>
    <w:rsid w:val="00165898"/>
    <w:rsid w:val="00172155"/>
    <w:rsid w:val="00172D30"/>
    <w:rsid w:val="00173577"/>
    <w:rsid w:val="001850AC"/>
    <w:rsid w:val="001901F0"/>
    <w:rsid w:val="00191E68"/>
    <w:rsid w:val="00194BBA"/>
    <w:rsid w:val="001A4B5F"/>
    <w:rsid w:val="001A631C"/>
    <w:rsid w:val="001C4121"/>
    <w:rsid w:val="001C58B0"/>
    <w:rsid w:val="001E67B2"/>
    <w:rsid w:val="001E6FCF"/>
    <w:rsid w:val="001E7E5A"/>
    <w:rsid w:val="001F1FAD"/>
    <w:rsid w:val="00203DDD"/>
    <w:rsid w:val="002240F9"/>
    <w:rsid w:val="00230348"/>
    <w:rsid w:val="00266228"/>
    <w:rsid w:val="00267347"/>
    <w:rsid w:val="0027658A"/>
    <w:rsid w:val="0028594A"/>
    <w:rsid w:val="002877B7"/>
    <w:rsid w:val="00291693"/>
    <w:rsid w:val="00294AE7"/>
    <w:rsid w:val="002956D9"/>
    <w:rsid w:val="002D67CB"/>
    <w:rsid w:val="002F3BD6"/>
    <w:rsid w:val="002F6769"/>
    <w:rsid w:val="00306D49"/>
    <w:rsid w:val="0030725F"/>
    <w:rsid w:val="00313447"/>
    <w:rsid w:val="00317752"/>
    <w:rsid w:val="00332898"/>
    <w:rsid w:val="00333A58"/>
    <w:rsid w:val="0034534A"/>
    <w:rsid w:val="003614F6"/>
    <w:rsid w:val="00375FB2"/>
    <w:rsid w:val="003809A9"/>
    <w:rsid w:val="00381B3E"/>
    <w:rsid w:val="003A757D"/>
    <w:rsid w:val="003B3759"/>
    <w:rsid w:val="003B567A"/>
    <w:rsid w:val="003E3021"/>
    <w:rsid w:val="003E76C4"/>
    <w:rsid w:val="003F3190"/>
    <w:rsid w:val="00410F90"/>
    <w:rsid w:val="00425EDB"/>
    <w:rsid w:val="0043554D"/>
    <w:rsid w:val="004505DD"/>
    <w:rsid w:val="00451F46"/>
    <w:rsid w:val="0046207C"/>
    <w:rsid w:val="00470921"/>
    <w:rsid w:val="004810B2"/>
    <w:rsid w:val="00482BDA"/>
    <w:rsid w:val="00491B79"/>
    <w:rsid w:val="004B0B32"/>
    <w:rsid w:val="004D7E49"/>
    <w:rsid w:val="004E5158"/>
    <w:rsid w:val="004E7506"/>
    <w:rsid w:val="004F1DBD"/>
    <w:rsid w:val="00501682"/>
    <w:rsid w:val="00503E42"/>
    <w:rsid w:val="00505429"/>
    <w:rsid w:val="00511D40"/>
    <w:rsid w:val="005142CB"/>
    <w:rsid w:val="00533A2D"/>
    <w:rsid w:val="00537CBE"/>
    <w:rsid w:val="00543959"/>
    <w:rsid w:val="00550A9B"/>
    <w:rsid w:val="0055232F"/>
    <w:rsid w:val="00555298"/>
    <w:rsid w:val="00572D52"/>
    <w:rsid w:val="005B099F"/>
    <w:rsid w:val="005C7347"/>
    <w:rsid w:val="005D221C"/>
    <w:rsid w:val="005F23A3"/>
    <w:rsid w:val="00604685"/>
    <w:rsid w:val="006072B5"/>
    <w:rsid w:val="006200FC"/>
    <w:rsid w:val="00622B60"/>
    <w:rsid w:val="0062507B"/>
    <w:rsid w:val="006313C3"/>
    <w:rsid w:val="0064070B"/>
    <w:rsid w:val="00641200"/>
    <w:rsid w:val="00642FE8"/>
    <w:rsid w:val="00646C1A"/>
    <w:rsid w:val="006510D8"/>
    <w:rsid w:val="0065743B"/>
    <w:rsid w:val="0068772A"/>
    <w:rsid w:val="00693134"/>
    <w:rsid w:val="006A6340"/>
    <w:rsid w:val="006B6E9F"/>
    <w:rsid w:val="006B7D15"/>
    <w:rsid w:val="006E60B0"/>
    <w:rsid w:val="00702341"/>
    <w:rsid w:val="00704B8E"/>
    <w:rsid w:val="00711108"/>
    <w:rsid w:val="00712784"/>
    <w:rsid w:val="00727D5B"/>
    <w:rsid w:val="00745A23"/>
    <w:rsid w:val="00753185"/>
    <w:rsid w:val="00757E15"/>
    <w:rsid w:val="00761E18"/>
    <w:rsid w:val="007662F1"/>
    <w:rsid w:val="007E5C7C"/>
    <w:rsid w:val="007F2FFA"/>
    <w:rsid w:val="00801E2E"/>
    <w:rsid w:val="0080765D"/>
    <w:rsid w:val="00825851"/>
    <w:rsid w:val="00835B1B"/>
    <w:rsid w:val="00846570"/>
    <w:rsid w:val="00853930"/>
    <w:rsid w:val="00855B2C"/>
    <w:rsid w:val="008A10F1"/>
    <w:rsid w:val="008A1343"/>
    <w:rsid w:val="008D0188"/>
    <w:rsid w:val="008D510E"/>
    <w:rsid w:val="008E1692"/>
    <w:rsid w:val="008E4F75"/>
    <w:rsid w:val="008E572F"/>
    <w:rsid w:val="008F289C"/>
    <w:rsid w:val="008F4C12"/>
    <w:rsid w:val="00927684"/>
    <w:rsid w:val="00937D7B"/>
    <w:rsid w:val="0094746F"/>
    <w:rsid w:val="009530FB"/>
    <w:rsid w:val="0095718B"/>
    <w:rsid w:val="009674EA"/>
    <w:rsid w:val="00973C1A"/>
    <w:rsid w:val="009961D3"/>
    <w:rsid w:val="009A4C85"/>
    <w:rsid w:val="009A7C4B"/>
    <w:rsid w:val="009B0C0D"/>
    <w:rsid w:val="009B5ADE"/>
    <w:rsid w:val="009D24C2"/>
    <w:rsid w:val="009F4C3C"/>
    <w:rsid w:val="00A1268A"/>
    <w:rsid w:val="00A23623"/>
    <w:rsid w:val="00A25960"/>
    <w:rsid w:val="00A31B45"/>
    <w:rsid w:val="00A41AAE"/>
    <w:rsid w:val="00A42C4A"/>
    <w:rsid w:val="00A512AE"/>
    <w:rsid w:val="00A602F0"/>
    <w:rsid w:val="00A81EFF"/>
    <w:rsid w:val="00A82CB6"/>
    <w:rsid w:val="00A85161"/>
    <w:rsid w:val="00AA7478"/>
    <w:rsid w:val="00AB072D"/>
    <w:rsid w:val="00AC1BB8"/>
    <w:rsid w:val="00AC69D6"/>
    <w:rsid w:val="00B04569"/>
    <w:rsid w:val="00B1472A"/>
    <w:rsid w:val="00B319A3"/>
    <w:rsid w:val="00B46F96"/>
    <w:rsid w:val="00B477E7"/>
    <w:rsid w:val="00B52729"/>
    <w:rsid w:val="00B5417E"/>
    <w:rsid w:val="00B64C77"/>
    <w:rsid w:val="00B73055"/>
    <w:rsid w:val="00B953B6"/>
    <w:rsid w:val="00B96333"/>
    <w:rsid w:val="00BA58AC"/>
    <w:rsid w:val="00BB6CC9"/>
    <w:rsid w:val="00BD1CCA"/>
    <w:rsid w:val="00BD270F"/>
    <w:rsid w:val="00BE6D71"/>
    <w:rsid w:val="00BF22F3"/>
    <w:rsid w:val="00BF79A6"/>
    <w:rsid w:val="00C067B8"/>
    <w:rsid w:val="00C14AF9"/>
    <w:rsid w:val="00C21E6F"/>
    <w:rsid w:val="00C3046A"/>
    <w:rsid w:val="00C3464A"/>
    <w:rsid w:val="00C37493"/>
    <w:rsid w:val="00C44E06"/>
    <w:rsid w:val="00C64477"/>
    <w:rsid w:val="00C855C4"/>
    <w:rsid w:val="00C93DD6"/>
    <w:rsid w:val="00CB0513"/>
    <w:rsid w:val="00CB34EF"/>
    <w:rsid w:val="00CC4000"/>
    <w:rsid w:val="00CE0173"/>
    <w:rsid w:val="00D170B3"/>
    <w:rsid w:val="00D21113"/>
    <w:rsid w:val="00D214CE"/>
    <w:rsid w:val="00D21FB9"/>
    <w:rsid w:val="00D26477"/>
    <w:rsid w:val="00D26C65"/>
    <w:rsid w:val="00D3096F"/>
    <w:rsid w:val="00D35AB3"/>
    <w:rsid w:val="00D429B2"/>
    <w:rsid w:val="00D471BC"/>
    <w:rsid w:val="00D53048"/>
    <w:rsid w:val="00D558E1"/>
    <w:rsid w:val="00D62519"/>
    <w:rsid w:val="00D75B60"/>
    <w:rsid w:val="00D86AF0"/>
    <w:rsid w:val="00D87345"/>
    <w:rsid w:val="00D953E6"/>
    <w:rsid w:val="00D976BE"/>
    <w:rsid w:val="00DA2585"/>
    <w:rsid w:val="00DB14B8"/>
    <w:rsid w:val="00DD324B"/>
    <w:rsid w:val="00DE1647"/>
    <w:rsid w:val="00DE36A5"/>
    <w:rsid w:val="00E00222"/>
    <w:rsid w:val="00E073D0"/>
    <w:rsid w:val="00E24CB1"/>
    <w:rsid w:val="00E30DA2"/>
    <w:rsid w:val="00E45B27"/>
    <w:rsid w:val="00E5626D"/>
    <w:rsid w:val="00E711AB"/>
    <w:rsid w:val="00E77AA1"/>
    <w:rsid w:val="00E900F1"/>
    <w:rsid w:val="00EC2EB9"/>
    <w:rsid w:val="00ED1061"/>
    <w:rsid w:val="00ED2E91"/>
    <w:rsid w:val="00ED6179"/>
    <w:rsid w:val="00EF6585"/>
    <w:rsid w:val="00EF6CA0"/>
    <w:rsid w:val="00F0048F"/>
    <w:rsid w:val="00F0450F"/>
    <w:rsid w:val="00F220A2"/>
    <w:rsid w:val="00F376C6"/>
    <w:rsid w:val="00F50077"/>
    <w:rsid w:val="00F55299"/>
    <w:rsid w:val="00F61D49"/>
    <w:rsid w:val="00F6614B"/>
    <w:rsid w:val="00F76C57"/>
    <w:rsid w:val="00F9085B"/>
    <w:rsid w:val="00F93DD1"/>
    <w:rsid w:val="00FA416C"/>
    <w:rsid w:val="00FA6CFB"/>
    <w:rsid w:val="00FD76F0"/>
    <w:rsid w:val="00FD7A3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3B90"/>
  <w15:chartTrackingRefBased/>
  <w15:docId w15:val="{99E9ED61-92E1-4888-BE12-552E77F0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51"/>
    <w:pPr>
      <w:spacing w:after="0" w:line="240" w:lineRule="auto"/>
      <w:jc w:val="left"/>
    </w:pPr>
    <w:rPr>
      <w:rFonts w:ascii="Calibri" w:eastAsia="Calibri" w:hAnsi="Calibri" w:cs="Calibri"/>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825851"/>
    <w:pPr>
      <w:keepNext/>
      <w:numPr>
        <w:numId w:val="11"/>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825851"/>
    <w:pPr>
      <w:keepLines/>
      <w:numPr>
        <w:ilvl w:val="1"/>
        <w:numId w:val="11"/>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825851"/>
    <w:pPr>
      <w:numPr>
        <w:ilvl w:val="2"/>
        <w:numId w:val="11"/>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825851"/>
    <w:pPr>
      <w:keepNext/>
      <w:numPr>
        <w:numId w:val="12"/>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825851"/>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825851"/>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825851"/>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825851"/>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825851"/>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825851"/>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825851"/>
    <w:rPr>
      <w:rFonts w:ascii="Arial" w:eastAsia="Times New Roman" w:hAnsi="Arial" w:cs="Times New Roman"/>
      <w:bCs/>
      <w:iCs/>
      <w:sz w:val="22"/>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825851"/>
    <w:rPr>
      <w:rFonts w:ascii="Arial" w:eastAsia="Times New Roman" w:hAnsi="Arial" w:cs="Times New Roman"/>
      <w:sz w:val="22"/>
      <w:szCs w:val="20"/>
      <w:lang w:val="en-GB"/>
    </w:rPr>
  </w:style>
  <w:style w:type="character" w:customStyle="1" w:styleId="Titlu4Caracter">
    <w:name w:val="Titlu 4 Caracter"/>
    <w:aliases w:val="H4 Char Caracter"/>
    <w:basedOn w:val="Fontdeparagrafimplicit"/>
    <w:link w:val="Titlu4"/>
    <w:uiPriority w:val="99"/>
    <w:rsid w:val="00825851"/>
    <w:rPr>
      <w:rFonts w:ascii="Arial" w:eastAsia="Times New Roman" w:hAnsi="Arial" w:cs="Times New Roman"/>
      <w:bCs/>
      <w:sz w:val="22"/>
      <w:szCs w:val="28"/>
      <w:lang w:val="en-GB"/>
    </w:rPr>
  </w:style>
  <w:style w:type="character" w:customStyle="1" w:styleId="Titlu5Caracter">
    <w:name w:val="Titlu 5 Caracter"/>
    <w:aliases w:val="Char Caracter"/>
    <w:basedOn w:val="Fontdeparagrafimplicit"/>
    <w:link w:val="Titlu5"/>
    <w:uiPriority w:val="99"/>
    <w:rsid w:val="00825851"/>
    <w:rPr>
      <w:rFonts w:eastAsia="Times New Roman" w:cs="Times New Roman"/>
      <w:szCs w:val="24"/>
      <w:lang w:val="pl-PL" w:eastAsia="pl-PL"/>
    </w:rPr>
  </w:style>
  <w:style w:type="character" w:customStyle="1" w:styleId="Titlu6Caracter">
    <w:name w:val="Titlu 6 Caracter"/>
    <w:basedOn w:val="Fontdeparagrafimplicit"/>
    <w:link w:val="Titlu6"/>
    <w:uiPriority w:val="99"/>
    <w:rsid w:val="00825851"/>
    <w:rPr>
      <w:rFonts w:ascii="Arial" w:eastAsia="Times New Roman" w:hAnsi="Arial" w:cs="Times New Roman"/>
      <w:b/>
      <w:bCs/>
      <w:sz w:val="22"/>
      <w:lang w:val="en-GB"/>
    </w:rPr>
  </w:style>
  <w:style w:type="character" w:customStyle="1" w:styleId="Titlu7Caracter">
    <w:name w:val="Titlu 7 Caracter"/>
    <w:aliases w:val="Heading 7 (do not use) Char Caracter"/>
    <w:basedOn w:val="Fontdeparagrafimplicit"/>
    <w:link w:val="Titlu7"/>
    <w:uiPriority w:val="99"/>
    <w:rsid w:val="00825851"/>
    <w:rPr>
      <w:rFonts w:ascii="Arial" w:eastAsia="Times New Roman" w:hAnsi="Arial" w:cs="Times New Roman"/>
      <w:sz w:val="22"/>
      <w:szCs w:val="24"/>
      <w:lang w:val="en-GB"/>
    </w:rPr>
  </w:style>
  <w:style w:type="character" w:customStyle="1" w:styleId="Titlu8Caracter">
    <w:name w:val="Titlu 8 Caracter"/>
    <w:aliases w:val="Heading 8 (do not use) Char Caracter"/>
    <w:basedOn w:val="Fontdeparagrafimplicit"/>
    <w:link w:val="Titlu8"/>
    <w:uiPriority w:val="99"/>
    <w:rsid w:val="00825851"/>
    <w:rPr>
      <w:rFonts w:ascii="Arial" w:eastAsia="Times New Roman" w:hAnsi="Arial" w:cs="Times New Roman"/>
      <w:i/>
      <w:iCs/>
      <w:sz w:val="22"/>
      <w:szCs w:val="24"/>
      <w:lang w:val="en-GB"/>
    </w:rPr>
  </w:style>
  <w:style w:type="character" w:customStyle="1" w:styleId="Titlu9Caracter">
    <w:name w:val="Titlu 9 Caracter"/>
    <w:aliases w:val="Heading 9 (do not use) Char Caracter"/>
    <w:basedOn w:val="Fontdeparagrafimplicit"/>
    <w:link w:val="Titlu9"/>
    <w:uiPriority w:val="99"/>
    <w:rsid w:val="00825851"/>
    <w:rPr>
      <w:rFonts w:ascii="Arial" w:eastAsia="Times New Roman" w:hAnsi="Arial" w:cs="Arial"/>
      <w:sz w:val="22"/>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825851"/>
    <w:rPr>
      <w:rFonts w:ascii="Cambria" w:hAnsi="Cambria" w:cs="Times New Roman"/>
      <w:b/>
      <w:bCs/>
      <w:kern w:val="32"/>
      <w:sz w:val="32"/>
      <w:szCs w:val="32"/>
    </w:rPr>
  </w:style>
  <w:style w:type="paragraph" w:styleId="NormalWeb">
    <w:name w:val="Normal (Web)"/>
    <w:basedOn w:val="Normal"/>
    <w:uiPriority w:val="99"/>
    <w:rsid w:val="00825851"/>
    <w:rPr>
      <w:rFonts w:ascii="Times New Roman" w:eastAsia="Times New Roman" w:hAnsi="Times New Roman" w:cs="Times New Roman"/>
    </w:rPr>
  </w:style>
  <w:style w:type="character" w:customStyle="1" w:styleId="rvts91">
    <w:name w:val="rvts91"/>
    <w:basedOn w:val="Fontdeparagrafimplicit"/>
    <w:uiPriority w:val="99"/>
    <w:rsid w:val="00825851"/>
    <w:rPr>
      <w:rFonts w:ascii="Times New Roman" w:hAnsi="Times New Roman" w:cs="Times New Roman"/>
      <w:i/>
      <w:iCs/>
      <w:color w:val="008000"/>
      <w:sz w:val="24"/>
      <w:szCs w:val="24"/>
    </w:rPr>
  </w:style>
  <w:style w:type="character" w:customStyle="1" w:styleId="rvts71">
    <w:name w:val="rvts71"/>
    <w:basedOn w:val="Fontdeparagrafimplicit"/>
    <w:uiPriority w:val="99"/>
    <w:rsid w:val="00825851"/>
    <w:rPr>
      <w:rFonts w:ascii="Times New Roman" w:hAnsi="Times New Roman" w:cs="Times New Roman"/>
      <w:sz w:val="24"/>
      <w:szCs w:val="24"/>
    </w:rPr>
  </w:style>
  <w:style w:type="character" w:customStyle="1" w:styleId="rvts41">
    <w:name w:val="rvts41"/>
    <w:basedOn w:val="Fontdeparagrafimplicit"/>
    <w:uiPriority w:val="99"/>
    <w:rsid w:val="00825851"/>
    <w:rPr>
      <w:rFonts w:ascii="Times New Roman" w:hAnsi="Times New Roman" w:cs="Times New Roman"/>
      <w:b/>
      <w:bCs/>
      <w:sz w:val="24"/>
      <w:szCs w:val="24"/>
    </w:rPr>
  </w:style>
  <w:style w:type="character" w:customStyle="1" w:styleId="rvts111">
    <w:name w:val="rvts111"/>
    <w:basedOn w:val="Fontdeparagrafimplicit"/>
    <w:uiPriority w:val="99"/>
    <w:rsid w:val="00825851"/>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825851"/>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825851"/>
    <w:rPr>
      <w:rFonts w:ascii="Times New Roman" w:hAnsi="Times New Roman" w:cs="Times New Roman"/>
      <w:b/>
      <w:bCs/>
      <w:i/>
      <w:iCs/>
      <w:sz w:val="24"/>
      <w:szCs w:val="24"/>
    </w:rPr>
  </w:style>
  <w:style w:type="character" w:customStyle="1" w:styleId="rvts161">
    <w:name w:val="rvts161"/>
    <w:basedOn w:val="Fontdeparagrafimplicit"/>
    <w:uiPriority w:val="99"/>
    <w:rsid w:val="00825851"/>
    <w:rPr>
      <w:rFonts w:ascii="Times New Roman" w:hAnsi="Times New Roman" w:cs="Times New Roman"/>
      <w:b/>
      <w:bCs/>
      <w:i/>
      <w:iCs/>
      <w:sz w:val="16"/>
      <w:szCs w:val="16"/>
      <w:vertAlign w:val="superscript"/>
    </w:rPr>
  </w:style>
  <w:style w:type="paragraph" w:styleId="Listparagraf">
    <w:name w:val="List Paragraph"/>
    <w:aliases w:val="Forth level,lp1,Heading x1 Char,Forth level Char,List Paragraph Char,lp1 Char"/>
    <w:basedOn w:val="Normal"/>
    <w:link w:val="ListparagrafCaracter1"/>
    <w:uiPriority w:val="99"/>
    <w:qFormat/>
    <w:rsid w:val="00825851"/>
    <w:pPr>
      <w:ind w:left="720"/>
    </w:pPr>
    <w:rPr>
      <w:rFonts w:cs="Times New Roman"/>
      <w:szCs w:val="20"/>
    </w:rPr>
  </w:style>
  <w:style w:type="character" w:customStyle="1" w:styleId="rvts131">
    <w:name w:val="rvts131"/>
    <w:basedOn w:val="Fontdeparagrafimplicit"/>
    <w:uiPriority w:val="99"/>
    <w:rsid w:val="00825851"/>
    <w:rPr>
      <w:rFonts w:ascii="Times New Roman" w:hAnsi="Times New Roman" w:cs="Times New Roman"/>
      <w:i/>
      <w:iCs/>
      <w:color w:val="008000"/>
      <w:sz w:val="24"/>
      <w:szCs w:val="24"/>
    </w:rPr>
  </w:style>
  <w:style w:type="table" w:styleId="Tabelgril">
    <w:name w:val="Table Grid"/>
    <w:basedOn w:val="TabelNormal"/>
    <w:uiPriority w:val="99"/>
    <w:rsid w:val="00825851"/>
    <w:pPr>
      <w:spacing w:after="0" w:line="240" w:lineRule="auto"/>
      <w:jc w:val="left"/>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aliases w:val="Fußzeile-2 Char"/>
    <w:basedOn w:val="Normal"/>
    <w:link w:val="SubsolCaracter"/>
    <w:uiPriority w:val="99"/>
    <w:rsid w:val="00825851"/>
    <w:pPr>
      <w:tabs>
        <w:tab w:val="center" w:pos="4320"/>
        <w:tab w:val="right" w:pos="8640"/>
      </w:tabs>
    </w:pPr>
  </w:style>
  <w:style w:type="character" w:customStyle="1" w:styleId="SubsolCaracter">
    <w:name w:val="Subsol Caracter"/>
    <w:aliases w:val="Fußzeile-2 Char Caracter"/>
    <w:basedOn w:val="Fontdeparagrafimplicit"/>
    <w:link w:val="Subsol"/>
    <w:uiPriority w:val="99"/>
    <w:rsid w:val="00825851"/>
    <w:rPr>
      <w:rFonts w:ascii="Calibri" w:eastAsia="Calibri" w:hAnsi="Calibri" w:cs="Calibri"/>
      <w:szCs w:val="24"/>
      <w:lang w:val="en-US"/>
    </w:rPr>
  </w:style>
  <w:style w:type="character" w:customStyle="1" w:styleId="FooterChar">
    <w:name w:val="Footer Char"/>
    <w:aliases w:val="Fußzeile-2 Char Char"/>
    <w:basedOn w:val="Fontdeparagrafimplicit"/>
    <w:uiPriority w:val="99"/>
    <w:semiHidden/>
    <w:locked/>
    <w:rsid w:val="00825851"/>
    <w:rPr>
      <w:rFonts w:cs="Calibri"/>
      <w:sz w:val="24"/>
      <w:szCs w:val="24"/>
    </w:rPr>
  </w:style>
  <w:style w:type="character" w:styleId="Numrdepagin">
    <w:name w:val="page number"/>
    <w:basedOn w:val="Fontdeparagrafimplicit"/>
    <w:uiPriority w:val="99"/>
    <w:rsid w:val="00825851"/>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825851"/>
    <w:rPr>
      <w:rFonts w:ascii="Cambria" w:hAnsi="Cambria" w:cs="Times New Roman"/>
      <w:b/>
      <w:bCs/>
      <w:kern w:val="32"/>
      <w:sz w:val="32"/>
      <w:szCs w:val="32"/>
    </w:rPr>
  </w:style>
  <w:style w:type="paragraph" w:customStyle="1" w:styleId="Text3">
    <w:name w:val="Text 3"/>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825851"/>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825851"/>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825851"/>
    <w:pPr>
      <w:keepNext w:val="0"/>
      <w:pageBreakBefore/>
      <w:tabs>
        <w:tab w:val="left" w:pos="1701"/>
        <w:tab w:val="left" w:pos="2552"/>
      </w:tabs>
      <w:ind w:left="567" w:hanging="567"/>
      <w:jc w:val="center"/>
      <w:outlineLvl w:val="9"/>
    </w:pPr>
    <w:rPr>
      <w:iCs w:val="0"/>
    </w:rPr>
  </w:style>
  <w:style w:type="paragraph" w:customStyle="1" w:styleId="Style1">
    <w:name w:val="Style1"/>
    <w:basedOn w:val="Normal"/>
    <w:uiPriority w:val="99"/>
    <w:rsid w:val="00825851"/>
    <w:pPr>
      <w:keepNext/>
      <w:widowControl w:val="0"/>
      <w:numPr>
        <w:numId w:val="9"/>
      </w:numPr>
      <w:spacing w:after="180"/>
    </w:pPr>
    <w:rPr>
      <w:rFonts w:ascii="Arial" w:eastAsia="Times New Roman" w:hAnsi="Arial" w:cs="Times New Roman"/>
      <w:b/>
      <w:sz w:val="18"/>
      <w:szCs w:val="20"/>
      <w:lang w:val="en-GB"/>
    </w:rPr>
  </w:style>
  <w:style w:type="paragraph" w:customStyle="1" w:styleId="titlefront">
    <w:name w:val="title_front"/>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825851"/>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825851"/>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825851"/>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825851"/>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825851"/>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825851"/>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825851"/>
    <w:pPr>
      <w:ind w:left="1600"/>
    </w:pPr>
    <w:rPr>
      <w:rFonts w:ascii="Arial" w:eastAsia="Times New Roman" w:hAnsi="Arial" w:cs="Times New Roman"/>
      <w:sz w:val="18"/>
      <w:szCs w:val="20"/>
      <w:lang w:val="en-GB"/>
    </w:rPr>
  </w:style>
  <w:style w:type="character" w:styleId="Hyperlink">
    <w:name w:val="Hyperlink"/>
    <w:basedOn w:val="Fontdeparagrafimplicit"/>
    <w:uiPriority w:val="99"/>
    <w:rsid w:val="00825851"/>
    <w:rPr>
      <w:rFonts w:cs="Times New Roman"/>
      <w:color w:val="0000FF"/>
      <w:u w:val="single"/>
    </w:rPr>
  </w:style>
  <w:style w:type="paragraph" w:customStyle="1" w:styleId="HeadingA">
    <w:name w:val="HeadingA"/>
    <w:basedOn w:val="Normal"/>
    <w:uiPriority w:val="99"/>
    <w:rsid w:val="00825851"/>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825851"/>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825851"/>
    <w:rPr>
      <w:rFonts w:ascii="Arial" w:eastAsia="Times New Roman" w:hAnsi="Arial" w:cs="Times New Roman"/>
      <w:b/>
      <w:sz w:val="28"/>
      <w:szCs w:val="20"/>
      <w:lang w:val="fr-BE"/>
    </w:rPr>
  </w:style>
  <w:style w:type="paragraph" w:styleId="Corptext">
    <w:name w:val="Body Text"/>
    <w:basedOn w:val="Normal"/>
    <w:link w:val="CorptextCaracter"/>
    <w:uiPriority w:val="99"/>
    <w:rsid w:val="00825851"/>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825851"/>
    <w:rPr>
      <w:rFonts w:ascii="Arial" w:eastAsia="Times New Roman" w:hAnsi="Arial" w:cs="Times New Roman"/>
      <w:sz w:val="22"/>
      <w:szCs w:val="20"/>
      <w:lang w:val="en-GB"/>
    </w:rPr>
  </w:style>
  <w:style w:type="paragraph" w:styleId="Corptext2">
    <w:name w:val="Body Text 2"/>
    <w:basedOn w:val="Normal"/>
    <w:link w:val="Corptext2Caracter"/>
    <w:uiPriority w:val="99"/>
    <w:rsid w:val="00825851"/>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825851"/>
    <w:rPr>
      <w:rFonts w:ascii="Arial" w:eastAsia="Times New Roman" w:hAnsi="Arial" w:cs="Times New Roman"/>
      <w:sz w:val="22"/>
      <w:szCs w:val="20"/>
      <w:lang w:val="en-GB"/>
    </w:rPr>
  </w:style>
  <w:style w:type="paragraph" w:customStyle="1" w:styleId="TOCContents">
    <w:name w:val="TOC Contents"/>
    <w:basedOn w:val="Normal"/>
    <w:uiPriority w:val="99"/>
    <w:rsid w:val="00825851"/>
    <w:pPr>
      <w:jc w:val="center"/>
    </w:pPr>
    <w:rPr>
      <w:rFonts w:ascii="Arial" w:eastAsia="Times New Roman" w:hAnsi="Arial" w:cs="Times New Roman"/>
      <w:b/>
      <w:sz w:val="28"/>
      <w:szCs w:val="20"/>
      <w:lang w:val="en-GB"/>
    </w:rPr>
  </w:style>
  <w:style w:type="paragraph" w:styleId="Antet">
    <w:name w:val="header"/>
    <w:basedOn w:val="Normal"/>
    <w:link w:val="AntetCaracter"/>
    <w:uiPriority w:val="99"/>
    <w:rsid w:val="00825851"/>
    <w:pPr>
      <w:tabs>
        <w:tab w:val="center" w:pos="4320"/>
        <w:tab w:val="right" w:pos="8640"/>
      </w:tabs>
    </w:pPr>
    <w:rPr>
      <w:rFonts w:ascii="Arial" w:hAnsi="Arial" w:cs="Times New Roman"/>
      <w:sz w:val="20"/>
      <w:szCs w:val="20"/>
      <w:lang w:val="en-GB"/>
    </w:rPr>
  </w:style>
  <w:style w:type="character" w:customStyle="1" w:styleId="AntetCaracter">
    <w:name w:val="Antet Caracter"/>
    <w:basedOn w:val="Fontdeparagrafimplicit"/>
    <w:link w:val="Antet"/>
    <w:uiPriority w:val="99"/>
    <w:rsid w:val="00825851"/>
    <w:rPr>
      <w:rFonts w:ascii="Arial" w:eastAsia="Calibri" w:hAnsi="Arial" w:cs="Times New Roman"/>
      <w:sz w:val="20"/>
      <w:szCs w:val="20"/>
      <w:lang w:val="en-GB"/>
    </w:rPr>
  </w:style>
  <w:style w:type="character" w:customStyle="1" w:styleId="HeaderChar">
    <w:name w:val="Header Char"/>
    <w:basedOn w:val="Fontdeparagrafimplicit"/>
    <w:uiPriority w:val="99"/>
    <w:semiHidden/>
    <w:locked/>
    <w:rsid w:val="00825851"/>
    <w:rPr>
      <w:rFonts w:cs="Calibri"/>
      <w:sz w:val="24"/>
      <w:szCs w:val="24"/>
    </w:rPr>
  </w:style>
  <w:style w:type="character" w:styleId="Referinnotdesubsol">
    <w:name w:val="footnote reference"/>
    <w:basedOn w:val="Fontdeparagrafimplicit"/>
    <w:uiPriority w:val="99"/>
    <w:semiHidden/>
    <w:rsid w:val="00825851"/>
    <w:rPr>
      <w:rFonts w:cs="Times New Roman"/>
      <w:vertAlign w:val="superscript"/>
    </w:rPr>
  </w:style>
  <w:style w:type="paragraph" w:customStyle="1" w:styleId="Normal-Clause">
    <w:name w:val="Normal - Clause"/>
    <w:basedOn w:val="Normal"/>
    <w:uiPriority w:val="99"/>
    <w:rsid w:val="00825851"/>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825851"/>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825851"/>
    <w:rPr>
      <w:rFonts w:ascii="Arial" w:eastAsia="Times New Roman" w:hAnsi="Arial" w:cs="Times New Roman"/>
      <w:sz w:val="20"/>
      <w:szCs w:val="20"/>
      <w:lang w:val="fr-FR"/>
    </w:rPr>
  </w:style>
  <w:style w:type="paragraph" w:styleId="Textbloc">
    <w:name w:val="Block Text"/>
    <w:basedOn w:val="Normal"/>
    <w:uiPriority w:val="99"/>
    <w:rsid w:val="00825851"/>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825851"/>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825851"/>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825851"/>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825851"/>
    <w:rPr>
      <w:rFonts w:ascii="Arial" w:eastAsia="Times New Roman" w:hAnsi="Arial" w:cs="Times New Roman"/>
      <w:sz w:val="22"/>
      <w:szCs w:val="24"/>
      <w:lang w:val="en-GB"/>
    </w:rPr>
  </w:style>
  <w:style w:type="paragraph" w:styleId="Indentcorptext">
    <w:name w:val="Body Text Indent"/>
    <w:basedOn w:val="Normal"/>
    <w:link w:val="IndentcorptextCaracter"/>
    <w:uiPriority w:val="99"/>
    <w:rsid w:val="00825851"/>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825851"/>
    <w:rPr>
      <w:rFonts w:ascii="Arial" w:eastAsia="Times New Roman" w:hAnsi="Arial" w:cs="Times New Roman"/>
      <w:sz w:val="22"/>
      <w:szCs w:val="24"/>
      <w:lang w:val="en-GB"/>
    </w:rPr>
  </w:style>
  <w:style w:type="paragraph" w:styleId="Primindentpentrucorptext2">
    <w:name w:val="Body Text First Indent 2"/>
    <w:basedOn w:val="Indentcorptext"/>
    <w:link w:val="Primindentpentrucorptext2Caracter"/>
    <w:uiPriority w:val="99"/>
    <w:rsid w:val="00825851"/>
    <w:pPr>
      <w:ind w:firstLine="210"/>
    </w:pPr>
  </w:style>
  <w:style w:type="character" w:customStyle="1" w:styleId="Primindentpentrucorptext2Caracter">
    <w:name w:val="Prim indent pentru corp text 2 Caracter"/>
    <w:basedOn w:val="IndentcorptextCaracter"/>
    <w:link w:val="Primindentpentrucorptext2"/>
    <w:uiPriority w:val="99"/>
    <w:rsid w:val="00825851"/>
    <w:rPr>
      <w:rFonts w:ascii="Arial" w:eastAsia="Times New Roman" w:hAnsi="Arial" w:cs="Times New Roman"/>
      <w:sz w:val="22"/>
      <w:szCs w:val="24"/>
      <w:lang w:val="en-GB"/>
    </w:rPr>
  </w:style>
  <w:style w:type="paragraph" w:styleId="Indentcorptext2">
    <w:name w:val="Body Text Indent 2"/>
    <w:basedOn w:val="Normal"/>
    <w:link w:val="Indentcorptext2Caracter"/>
    <w:uiPriority w:val="99"/>
    <w:rsid w:val="00825851"/>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825851"/>
    <w:rPr>
      <w:rFonts w:ascii="Arial" w:eastAsia="Times New Roman" w:hAnsi="Arial" w:cs="Times New Roman"/>
      <w:sz w:val="22"/>
      <w:szCs w:val="24"/>
      <w:lang w:val="en-GB"/>
    </w:rPr>
  </w:style>
  <w:style w:type="paragraph" w:styleId="Indentcorptext3">
    <w:name w:val="Body Text Indent 3"/>
    <w:basedOn w:val="Normal"/>
    <w:link w:val="Indentcorptext3Caracter"/>
    <w:uiPriority w:val="99"/>
    <w:rsid w:val="00825851"/>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825851"/>
    <w:rPr>
      <w:rFonts w:ascii="Arial" w:eastAsia="Times New Roman" w:hAnsi="Arial" w:cs="Times New Roman"/>
      <w:sz w:val="16"/>
      <w:szCs w:val="16"/>
      <w:lang w:val="en-GB"/>
    </w:rPr>
  </w:style>
  <w:style w:type="paragraph" w:styleId="Legend">
    <w:name w:val="caption"/>
    <w:basedOn w:val="Normal"/>
    <w:next w:val="Normal"/>
    <w:uiPriority w:val="99"/>
    <w:qFormat/>
    <w:rsid w:val="00825851"/>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825851"/>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825851"/>
    <w:rPr>
      <w:rFonts w:ascii="Arial" w:eastAsia="Times New Roman" w:hAnsi="Arial" w:cs="Times New Roman"/>
      <w:sz w:val="22"/>
      <w:szCs w:val="24"/>
      <w:lang w:val="en-GB"/>
    </w:rPr>
  </w:style>
  <w:style w:type="paragraph" w:styleId="Textcomentariu">
    <w:name w:val="annotation text"/>
    <w:basedOn w:val="Normal"/>
    <w:link w:val="TextcomentariuCaracter"/>
    <w:uiPriority w:val="99"/>
    <w:rsid w:val="00825851"/>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825851"/>
    <w:rPr>
      <w:rFonts w:ascii="Arial" w:eastAsia="Times New Roman" w:hAnsi="Arial" w:cs="Times New Roman"/>
      <w:sz w:val="20"/>
      <w:szCs w:val="20"/>
      <w:lang w:val="en-GB"/>
    </w:rPr>
  </w:style>
  <w:style w:type="paragraph" w:styleId="Dat">
    <w:name w:val="Date"/>
    <w:basedOn w:val="Normal"/>
    <w:next w:val="Normal"/>
    <w:link w:val="DatCaracter"/>
    <w:uiPriority w:val="99"/>
    <w:rsid w:val="00825851"/>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825851"/>
    <w:rPr>
      <w:rFonts w:ascii="Arial" w:eastAsia="Times New Roman" w:hAnsi="Arial" w:cs="Times New Roman"/>
      <w:sz w:val="22"/>
      <w:szCs w:val="24"/>
      <w:lang w:val="en-GB"/>
    </w:rPr>
  </w:style>
  <w:style w:type="paragraph" w:styleId="Plandocument">
    <w:name w:val="Document Map"/>
    <w:basedOn w:val="Normal"/>
    <w:link w:val="PlandocumentCaracter"/>
    <w:uiPriority w:val="99"/>
    <w:semiHidden/>
    <w:rsid w:val="00825851"/>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825851"/>
    <w:rPr>
      <w:rFonts w:ascii="Tahoma" w:eastAsia="Times New Roman" w:hAnsi="Tahoma" w:cs="Arial Narrow"/>
      <w:sz w:val="22"/>
      <w:szCs w:val="24"/>
      <w:shd w:val="clear" w:color="auto" w:fill="000080"/>
      <w:lang w:val="en-GB"/>
    </w:rPr>
  </w:style>
  <w:style w:type="paragraph" w:styleId="Semnture-mail">
    <w:name w:val="E-mail Signature"/>
    <w:basedOn w:val="Normal"/>
    <w:link w:val="Semnture-mailCaracter"/>
    <w:uiPriority w:val="99"/>
    <w:rsid w:val="00825851"/>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825851"/>
    <w:rPr>
      <w:rFonts w:ascii="Arial" w:eastAsia="Times New Roman" w:hAnsi="Arial" w:cs="Times New Roman"/>
      <w:sz w:val="22"/>
      <w:szCs w:val="24"/>
      <w:lang w:val="en-GB"/>
    </w:rPr>
  </w:style>
  <w:style w:type="paragraph" w:styleId="Textnotdefinal">
    <w:name w:val="endnote text"/>
    <w:basedOn w:val="Normal"/>
    <w:link w:val="TextnotdefinalCaracter"/>
    <w:uiPriority w:val="99"/>
    <w:semiHidden/>
    <w:rsid w:val="00825851"/>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825851"/>
    <w:rPr>
      <w:rFonts w:ascii="Arial" w:eastAsia="Times New Roman" w:hAnsi="Arial" w:cs="Times New Roman"/>
      <w:sz w:val="20"/>
      <w:szCs w:val="20"/>
      <w:lang w:val="en-GB"/>
    </w:rPr>
  </w:style>
  <w:style w:type="paragraph" w:styleId="Adresplic">
    <w:name w:val="envelope address"/>
    <w:basedOn w:val="Normal"/>
    <w:uiPriority w:val="99"/>
    <w:rsid w:val="00825851"/>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825851"/>
    <w:rPr>
      <w:rFonts w:ascii="Arial" w:eastAsia="Times New Roman" w:hAnsi="Arial" w:cs="Arial"/>
      <w:sz w:val="20"/>
      <w:szCs w:val="20"/>
      <w:lang w:val="en-GB"/>
    </w:rPr>
  </w:style>
  <w:style w:type="paragraph" w:styleId="AdresHTML">
    <w:name w:val="HTML Address"/>
    <w:basedOn w:val="Normal"/>
    <w:link w:val="AdresHTMLCaracter"/>
    <w:uiPriority w:val="99"/>
    <w:rsid w:val="00825851"/>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825851"/>
    <w:rPr>
      <w:rFonts w:ascii="Arial" w:eastAsia="Times New Roman" w:hAnsi="Arial" w:cs="Times New Roman"/>
      <w:i/>
      <w:iCs/>
      <w:sz w:val="22"/>
      <w:szCs w:val="24"/>
      <w:lang w:val="en-GB"/>
    </w:rPr>
  </w:style>
  <w:style w:type="paragraph" w:styleId="PreformatatHTML">
    <w:name w:val="HTML Preformatted"/>
    <w:aliases w:val="HTML Preformatted Char Char Char"/>
    <w:basedOn w:val="Normal"/>
    <w:link w:val="PreformatatHTMLCaracter"/>
    <w:uiPriority w:val="99"/>
    <w:rsid w:val="00825851"/>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825851"/>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825851"/>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825851"/>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825851"/>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825851"/>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825851"/>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825851"/>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825851"/>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825851"/>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825851"/>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825851"/>
    <w:rPr>
      <w:rFonts w:ascii="Arial" w:eastAsia="Times New Roman" w:hAnsi="Arial" w:cs="Arial"/>
      <w:b/>
      <w:bCs/>
      <w:sz w:val="22"/>
      <w:lang w:val="en-GB"/>
    </w:rPr>
  </w:style>
  <w:style w:type="paragraph" w:styleId="List">
    <w:name w:val="List"/>
    <w:basedOn w:val="Normal"/>
    <w:uiPriority w:val="99"/>
    <w:rsid w:val="00825851"/>
    <w:pPr>
      <w:ind w:left="283" w:hanging="283"/>
    </w:pPr>
    <w:rPr>
      <w:rFonts w:ascii="Arial" w:eastAsia="Times New Roman" w:hAnsi="Arial" w:cs="Times New Roman"/>
      <w:sz w:val="22"/>
      <w:lang w:val="en-GB"/>
    </w:rPr>
  </w:style>
  <w:style w:type="paragraph" w:styleId="Lista2">
    <w:name w:val="List 2"/>
    <w:basedOn w:val="Normal"/>
    <w:uiPriority w:val="99"/>
    <w:rsid w:val="00825851"/>
    <w:pPr>
      <w:ind w:left="566" w:hanging="283"/>
    </w:pPr>
    <w:rPr>
      <w:rFonts w:ascii="Arial" w:eastAsia="Times New Roman" w:hAnsi="Arial" w:cs="Times New Roman"/>
      <w:sz w:val="22"/>
      <w:lang w:val="en-GB"/>
    </w:rPr>
  </w:style>
  <w:style w:type="paragraph" w:styleId="Lista3">
    <w:name w:val="List 3"/>
    <w:basedOn w:val="Normal"/>
    <w:uiPriority w:val="99"/>
    <w:rsid w:val="00825851"/>
    <w:pPr>
      <w:ind w:left="849" w:hanging="283"/>
    </w:pPr>
    <w:rPr>
      <w:rFonts w:ascii="Arial" w:eastAsia="Times New Roman" w:hAnsi="Arial" w:cs="Times New Roman"/>
      <w:sz w:val="22"/>
      <w:lang w:val="en-GB"/>
    </w:rPr>
  </w:style>
  <w:style w:type="paragraph" w:styleId="Lista4">
    <w:name w:val="List 4"/>
    <w:basedOn w:val="Normal"/>
    <w:uiPriority w:val="99"/>
    <w:rsid w:val="00825851"/>
    <w:pPr>
      <w:ind w:left="1132" w:hanging="283"/>
    </w:pPr>
    <w:rPr>
      <w:rFonts w:ascii="Arial" w:eastAsia="Times New Roman" w:hAnsi="Arial" w:cs="Times New Roman"/>
      <w:sz w:val="22"/>
      <w:lang w:val="en-GB"/>
    </w:rPr>
  </w:style>
  <w:style w:type="paragraph" w:styleId="Lista5">
    <w:name w:val="List 5"/>
    <w:basedOn w:val="Normal"/>
    <w:uiPriority w:val="99"/>
    <w:rsid w:val="00825851"/>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825851"/>
    <w:pPr>
      <w:numPr>
        <w:numId w:val="1"/>
      </w:numPr>
    </w:pPr>
    <w:rPr>
      <w:rFonts w:ascii="Arial" w:eastAsia="Times New Roman" w:hAnsi="Arial" w:cs="Times New Roman"/>
      <w:sz w:val="22"/>
      <w:lang w:val="en-GB"/>
    </w:rPr>
  </w:style>
  <w:style w:type="paragraph" w:styleId="Listacumarcatori2">
    <w:name w:val="List Bullet 2"/>
    <w:basedOn w:val="Normal"/>
    <w:autoRedefine/>
    <w:uiPriority w:val="99"/>
    <w:rsid w:val="00825851"/>
    <w:pPr>
      <w:numPr>
        <w:numId w:val="2"/>
      </w:numPr>
    </w:pPr>
    <w:rPr>
      <w:rFonts w:ascii="Arial" w:eastAsia="Times New Roman" w:hAnsi="Arial" w:cs="Times New Roman"/>
      <w:sz w:val="22"/>
      <w:lang w:val="en-GB"/>
    </w:rPr>
  </w:style>
  <w:style w:type="paragraph" w:styleId="Listacumarcatori3">
    <w:name w:val="List Bullet 3"/>
    <w:basedOn w:val="Normal"/>
    <w:autoRedefine/>
    <w:uiPriority w:val="99"/>
    <w:rsid w:val="00825851"/>
    <w:pPr>
      <w:numPr>
        <w:numId w:val="3"/>
      </w:numPr>
    </w:pPr>
    <w:rPr>
      <w:rFonts w:ascii="Arial" w:eastAsia="Times New Roman" w:hAnsi="Arial" w:cs="Times New Roman"/>
      <w:sz w:val="22"/>
      <w:lang w:val="en-GB"/>
    </w:rPr>
  </w:style>
  <w:style w:type="paragraph" w:styleId="Listacumarcatori4">
    <w:name w:val="List Bullet 4"/>
    <w:basedOn w:val="Normal"/>
    <w:autoRedefine/>
    <w:uiPriority w:val="99"/>
    <w:rsid w:val="00825851"/>
    <w:pPr>
      <w:numPr>
        <w:numId w:val="4"/>
      </w:numPr>
    </w:pPr>
    <w:rPr>
      <w:rFonts w:ascii="Arial" w:eastAsia="Times New Roman" w:hAnsi="Arial" w:cs="Times New Roman"/>
      <w:sz w:val="22"/>
      <w:lang w:val="en-GB"/>
    </w:rPr>
  </w:style>
  <w:style w:type="paragraph" w:styleId="Listacumarcatori5">
    <w:name w:val="List Bullet 5"/>
    <w:basedOn w:val="Normal"/>
    <w:autoRedefine/>
    <w:uiPriority w:val="99"/>
    <w:rsid w:val="00825851"/>
    <w:pPr>
      <w:numPr>
        <w:numId w:val="5"/>
      </w:numPr>
    </w:pPr>
    <w:rPr>
      <w:rFonts w:ascii="Arial" w:eastAsia="Times New Roman" w:hAnsi="Arial" w:cs="Times New Roman"/>
      <w:sz w:val="22"/>
      <w:lang w:val="en-GB"/>
    </w:rPr>
  </w:style>
  <w:style w:type="paragraph" w:styleId="Listcontinuare">
    <w:name w:val="List Continue"/>
    <w:basedOn w:val="Normal"/>
    <w:uiPriority w:val="99"/>
    <w:rsid w:val="00825851"/>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825851"/>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825851"/>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825851"/>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825851"/>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825851"/>
    <w:pPr>
      <w:numPr>
        <w:numId w:val="6"/>
      </w:numPr>
    </w:pPr>
    <w:rPr>
      <w:rFonts w:ascii="Arial" w:eastAsia="Times New Roman" w:hAnsi="Arial" w:cs="Times New Roman"/>
      <w:sz w:val="22"/>
      <w:lang w:val="en-GB"/>
    </w:rPr>
  </w:style>
  <w:style w:type="paragraph" w:styleId="Listanumerotat2">
    <w:name w:val="List Number 2"/>
    <w:basedOn w:val="Normal"/>
    <w:uiPriority w:val="99"/>
    <w:rsid w:val="00825851"/>
    <w:pPr>
      <w:numPr>
        <w:numId w:val="7"/>
      </w:numPr>
    </w:pPr>
    <w:rPr>
      <w:rFonts w:ascii="Arial" w:eastAsia="Times New Roman" w:hAnsi="Arial" w:cs="Times New Roman"/>
      <w:sz w:val="22"/>
      <w:lang w:val="en-GB"/>
    </w:rPr>
  </w:style>
  <w:style w:type="paragraph" w:styleId="Listanumerotat3">
    <w:name w:val="List Number 3"/>
    <w:basedOn w:val="Normal"/>
    <w:uiPriority w:val="99"/>
    <w:rsid w:val="00825851"/>
    <w:pPr>
      <w:numPr>
        <w:numId w:val="8"/>
      </w:numPr>
    </w:pPr>
    <w:rPr>
      <w:rFonts w:ascii="Arial" w:eastAsia="Times New Roman" w:hAnsi="Arial" w:cs="Times New Roman"/>
      <w:sz w:val="22"/>
      <w:lang w:val="en-GB"/>
    </w:rPr>
  </w:style>
  <w:style w:type="paragraph" w:styleId="Listanumerotat4">
    <w:name w:val="List Number 4"/>
    <w:basedOn w:val="Normal"/>
    <w:uiPriority w:val="99"/>
    <w:rsid w:val="00825851"/>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825851"/>
    <w:rPr>
      <w:rFonts w:ascii="Arial" w:eastAsia="Times New Roman" w:hAnsi="Arial" w:cs="Times New Roman"/>
      <w:sz w:val="22"/>
      <w:lang w:val="en-GB"/>
    </w:rPr>
  </w:style>
  <w:style w:type="paragraph" w:styleId="Textmacrocomand">
    <w:name w:val="macro"/>
    <w:link w:val="TextmacrocomandCaracter"/>
    <w:uiPriority w:val="99"/>
    <w:semiHidden/>
    <w:rsid w:val="00825851"/>
    <w:pPr>
      <w:tabs>
        <w:tab w:val="left" w:pos="480"/>
        <w:tab w:val="left" w:pos="960"/>
        <w:tab w:val="left" w:pos="1440"/>
        <w:tab w:val="left" w:pos="1920"/>
        <w:tab w:val="left" w:pos="2400"/>
        <w:tab w:val="left" w:pos="2880"/>
        <w:tab w:val="left" w:pos="3360"/>
        <w:tab w:val="left" w:pos="3840"/>
        <w:tab w:val="left" w:pos="4320"/>
      </w:tabs>
      <w:spacing w:after="0" w:line="240" w:lineRule="auto"/>
      <w:jc w:val="left"/>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825851"/>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825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825851"/>
    <w:rPr>
      <w:rFonts w:ascii="Arial" w:eastAsia="Times New Roman" w:hAnsi="Arial" w:cs="Arial"/>
      <w:sz w:val="22"/>
      <w:szCs w:val="24"/>
      <w:shd w:val="pct20" w:color="auto" w:fill="auto"/>
      <w:lang w:val="en-GB"/>
    </w:rPr>
  </w:style>
  <w:style w:type="paragraph" w:styleId="Indentnormal">
    <w:name w:val="Normal Indent"/>
    <w:basedOn w:val="Normal"/>
    <w:autoRedefine/>
    <w:uiPriority w:val="99"/>
    <w:rsid w:val="00825851"/>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825851"/>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825851"/>
    <w:rPr>
      <w:rFonts w:ascii="Arial" w:eastAsia="Times New Roman" w:hAnsi="Arial" w:cs="Times New Roman"/>
      <w:sz w:val="22"/>
      <w:szCs w:val="24"/>
      <w:lang w:val="en-GB"/>
    </w:rPr>
  </w:style>
  <w:style w:type="paragraph" w:styleId="Textsimplu">
    <w:name w:val="Plain Text"/>
    <w:basedOn w:val="Normal"/>
    <w:link w:val="TextsimpluCaracter"/>
    <w:uiPriority w:val="99"/>
    <w:rsid w:val="00825851"/>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825851"/>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825851"/>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825851"/>
    <w:rPr>
      <w:rFonts w:ascii="Arial" w:eastAsia="Times New Roman" w:hAnsi="Arial" w:cs="Times New Roman"/>
      <w:sz w:val="22"/>
      <w:szCs w:val="24"/>
      <w:lang w:val="en-GB"/>
    </w:rPr>
  </w:style>
  <w:style w:type="paragraph" w:styleId="Semntur">
    <w:name w:val="Signature"/>
    <w:basedOn w:val="Normal"/>
    <w:link w:val="SemnturCaracter"/>
    <w:uiPriority w:val="99"/>
    <w:rsid w:val="00825851"/>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825851"/>
    <w:rPr>
      <w:rFonts w:ascii="Arial" w:eastAsia="Times New Roman" w:hAnsi="Arial" w:cs="Times New Roman"/>
      <w:sz w:val="22"/>
      <w:szCs w:val="24"/>
      <w:lang w:val="en-GB"/>
    </w:rPr>
  </w:style>
  <w:style w:type="paragraph" w:styleId="Tabeldereferinecitate">
    <w:name w:val="table of authorities"/>
    <w:basedOn w:val="Normal"/>
    <w:next w:val="Normal"/>
    <w:uiPriority w:val="99"/>
    <w:semiHidden/>
    <w:rsid w:val="00825851"/>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825851"/>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825851"/>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825851"/>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825851"/>
    <w:pPr>
      <w:spacing w:before="120"/>
    </w:pPr>
    <w:rPr>
      <w:rFonts w:ascii="Arial" w:eastAsia="Times New Roman" w:hAnsi="Arial" w:cs="Arial"/>
      <w:b/>
      <w:bCs/>
      <w:sz w:val="22"/>
      <w:lang w:val="en-GB"/>
    </w:rPr>
  </w:style>
  <w:style w:type="paragraph" w:customStyle="1" w:styleId="Heading3a">
    <w:name w:val="Heading 3a"/>
    <w:basedOn w:val="Titlu3"/>
    <w:uiPriority w:val="99"/>
    <w:rsid w:val="00825851"/>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825851"/>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825851"/>
    <w:rPr>
      <w:rFonts w:cs="Times New Roman"/>
      <w:b/>
    </w:rPr>
  </w:style>
  <w:style w:type="paragraph" w:customStyle="1" w:styleId="GCNormalHanging">
    <w:name w:val="GC Normal Hanging"/>
    <w:basedOn w:val="Normal"/>
    <w:uiPriority w:val="99"/>
    <w:rsid w:val="00825851"/>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825851"/>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825851"/>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825851"/>
    <w:pPr>
      <w:numPr>
        <w:numId w:val="0"/>
      </w:numPr>
      <w:tabs>
        <w:tab w:val="left" w:pos="900"/>
      </w:tabs>
    </w:pPr>
  </w:style>
  <w:style w:type="character" w:styleId="Referinnotdefinal">
    <w:name w:val="endnote reference"/>
    <w:basedOn w:val="Fontdeparagrafimplicit"/>
    <w:uiPriority w:val="99"/>
    <w:semiHidden/>
    <w:rsid w:val="00825851"/>
    <w:rPr>
      <w:rFonts w:cs="Times New Roman"/>
      <w:vertAlign w:val="superscript"/>
    </w:rPr>
  </w:style>
  <w:style w:type="paragraph" w:customStyle="1" w:styleId="BuletPoints">
    <w:name w:val="Bulet Points"/>
    <w:basedOn w:val="Normal"/>
    <w:uiPriority w:val="99"/>
    <w:rsid w:val="00825851"/>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825851"/>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825851"/>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825851"/>
    <w:pPr>
      <w:tabs>
        <w:tab w:val="clear" w:pos="680"/>
        <w:tab w:val="clear" w:pos="1134"/>
        <w:tab w:val="left" w:pos="5386"/>
        <w:tab w:val="left" w:pos="6038"/>
      </w:tabs>
      <w:ind w:left="0" w:firstLine="0"/>
      <w:jc w:val="left"/>
    </w:pPr>
  </w:style>
  <w:style w:type="paragraph" w:customStyle="1" w:styleId="BidsHangindent">
    <w:name w:val="Bids (Hang indent)"/>
    <w:uiPriority w:val="99"/>
    <w:rsid w:val="00825851"/>
    <w:pPr>
      <w:tabs>
        <w:tab w:val="decimal" w:pos="680"/>
        <w:tab w:val="left" w:pos="1134"/>
      </w:tabs>
      <w:spacing w:after="0" w:line="270" w:lineRule="atLeast"/>
      <w:ind w:left="1106" w:right="454" w:hanging="652"/>
    </w:pPr>
    <w:rPr>
      <w:rFonts w:ascii="Optima" w:eastAsia="Times New Roman" w:hAnsi="Optima" w:cs="Times New Roman"/>
      <w:sz w:val="22"/>
      <w:szCs w:val="20"/>
      <w:lang w:val="en-US"/>
    </w:rPr>
  </w:style>
  <w:style w:type="paragraph" w:customStyle="1" w:styleId="Level2Body">
    <w:name w:val="Level 2 (Body)"/>
    <w:next w:val="Normal"/>
    <w:uiPriority w:val="99"/>
    <w:rsid w:val="00825851"/>
    <w:pPr>
      <w:tabs>
        <w:tab w:val="left" w:pos="1077"/>
        <w:tab w:val="right" w:pos="1247"/>
        <w:tab w:val="left" w:pos="1587"/>
        <w:tab w:val="left" w:pos="1928"/>
      </w:tabs>
      <w:spacing w:after="0" w:line="270" w:lineRule="atLeast"/>
      <w:ind w:left="1077" w:hanging="623"/>
    </w:pPr>
    <w:rPr>
      <w:rFonts w:eastAsia="Times New Roman" w:cs="Times New Roman"/>
      <w:sz w:val="22"/>
      <w:szCs w:val="20"/>
      <w:lang w:val="en-US"/>
    </w:rPr>
  </w:style>
  <w:style w:type="paragraph" w:customStyle="1" w:styleId="Computer">
    <w:name w:val="Computer"/>
    <w:basedOn w:val="Normal"/>
    <w:uiPriority w:val="99"/>
    <w:rsid w:val="00825851"/>
    <w:rPr>
      <w:rFonts w:ascii="Courier New" w:eastAsia="Times New Roman" w:hAnsi="Courier New" w:cs="Times New Roman"/>
      <w:sz w:val="22"/>
      <w:szCs w:val="20"/>
      <w:lang w:val="en-GB"/>
    </w:rPr>
  </w:style>
  <w:style w:type="paragraph" w:customStyle="1" w:styleId="font5">
    <w:name w:val="font5"/>
    <w:basedOn w:val="Normal"/>
    <w:uiPriority w:val="99"/>
    <w:rsid w:val="00825851"/>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825851"/>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825851"/>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825851"/>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825851"/>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825851"/>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825851"/>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825851"/>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825851"/>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825851"/>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825851"/>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825851"/>
    <w:rPr>
      <w:rFonts w:cs="Times New Roman"/>
      <w:color w:val="800080"/>
      <w:u w:val="single"/>
    </w:rPr>
  </w:style>
  <w:style w:type="paragraph" w:customStyle="1" w:styleId="Text31">
    <w:name w:val="Text 31"/>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825851"/>
  </w:style>
  <w:style w:type="paragraph" w:customStyle="1" w:styleId="bulletsub4">
    <w:name w:val="bullet_sub4"/>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825851"/>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825851"/>
    <w:pPr>
      <w:tabs>
        <w:tab w:val="clear" w:pos="612"/>
        <w:tab w:val="num" w:pos="792"/>
      </w:tabs>
      <w:ind w:left="792"/>
    </w:pPr>
  </w:style>
  <w:style w:type="paragraph" w:customStyle="1" w:styleId="Heading1b">
    <w:name w:val="Heading 1b"/>
    <w:basedOn w:val="Titlu1"/>
    <w:uiPriority w:val="99"/>
    <w:rsid w:val="00825851"/>
  </w:style>
  <w:style w:type="paragraph" w:customStyle="1" w:styleId="Heading1x">
    <w:name w:val="Heading 1x"/>
    <w:basedOn w:val="Normal"/>
    <w:uiPriority w:val="99"/>
    <w:rsid w:val="00825851"/>
    <w:pPr>
      <w:keepNext/>
      <w:numPr>
        <w:numId w:val="10"/>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825851"/>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825851"/>
    <w:rPr>
      <w:b/>
      <w:bCs/>
    </w:rPr>
  </w:style>
  <w:style w:type="paragraph" w:customStyle="1" w:styleId="SubTitle1">
    <w:name w:val="SubTitle 1"/>
    <w:basedOn w:val="Normal"/>
    <w:next w:val="SubTitle2"/>
    <w:uiPriority w:val="99"/>
    <w:rsid w:val="00825851"/>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825851"/>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825851"/>
    <w:pPr>
      <w:numPr>
        <w:numId w:val="0"/>
      </w:numPr>
      <w:tabs>
        <w:tab w:val="num" w:pos="2091"/>
      </w:tabs>
      <w:spacing w:before="120" w:after="120"/>
      <w:ind w:left="2977" w:hanging="992"/>
      <w:jc w:val="both"/>
    </w:pPr>
    <w:rPr>
      <w:lang w:val="fr-FR"/>
    </w:rPr>
  </w:style>
  <w:style w:type="paragraph" w:customStyle="1" w:styleId="text">
    <w:name w:val="text"/>
    <w:uiPriority w:val="99"/>
    <w:rsid w:val="00825851"/>
    <w:pPr>
      <w:widowControl w:val="0"/>
      <w:spacing w:before="240" w:after="0" w:line="240" w:lineRule="exact"/>
    </w:pPr>
    <w:rPr>
      <w:rFonts w:ascii="Arial" w:eastAsia="Times New Roman" w:hAnsi="Arial" w:cs="Times New Roman"/>
      <w:szCs w:val="20"/>
      <w:lang w:val="cs-CZ"/>
    </w:rPr>
  </w:style>
  <w:style w:type="paragraph" w:customStyle="1" w:styleId="Section">
    <w:name w:val="Section"/>
    <w:basedOn w:val="Normal"/>
    <w:uiPriority w:val="99"/>
    <w:rsid w:val="00825851"/>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825851"/>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825851"/>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825851"/>
    <w:rPr>
      <w:rFonts w:ascii="Tahoma" w:eastAsia="Times New Roman" w:hAnsi="Tahoma" w:cs="Arial Narrow"/>
      <w:sz w:val="16"/>
      <w:szCs w:val="16"/>
      <w:lang w:val="en-GB"/>
    </w:rPr>
  </w:style>
  <w:style w:type="character" w:customStyle="1" w:styleId="GCNormalHangingChar">
    <w:name w:val="GC Normal Hanging Char"/>
    <w:uiPriority w:val="99"/>
    <w:rsid w:val="00825851"/>
    <w:rPr>
      <w:rFonts w:ascii="Arial" w:hAnsi="Arial"/>
      <w:snapToGrid w:val="0"/>
      <w:sz w:val="24"/>
      <w:lang w:val="en-GB" w:eastAsia="en-US"/>
    </w:rPr>
  </w:style>
  <w:style w:type="paragraph" w:customStyle="1" w:styleId="StyleGCNormalItalic">
    <w:name w:val="Style GC Normal + Italic"/>
    <w:basedOn w:val="GCNormal"/>
    <w:uiPriority w:val="99"/>
    <w:rsid w:val="00825851"/>
    <w:rPr>
      <w:i/>
      <w:iCs/>
    </w:rPr>
  </w:style>
  <w:style w:type="character" w:customStyle="1" w:styleId="small1">
    <w:name w:val="small1"/>
    <w:uiPriority w:val="99"/>
    <w:rsid w:val="00825851"/>
    <w:rPr>
      <w:rFonts w:ascii="Verdana" w:hAnsi="Verdana"/>
      <w:sz w:val="17"/>
    </w:rPr>
  </w:style>
  <w:style w:type="paragraph" w:customStyle="1" w:styleId="Spec1">
    <w:name w:val="Spec1"/>
    <w:basedOn w:val="Normal"/>
    <w:next w:val="Spec2"/>
    <w:uiPriority w:val="99"/>
    <w:rsid w:val="00825851"/>
    <w:pPr>
      <w:spacing w:before="60"/>
    </w:pPr>
    <w:rPr>
      <w:rFonts w:ascii="Arial" w:eastAsia="Times New Roman" w:hAnsi="Arial" w:cs="Arial"/>
      <w:b/>
      <w:sz w:val="22"/>
    </w:rPr>
  </w:style>
  <w:style w:type="paragraph" w:customStyle="1" w:styleId="Spec2">
    <w:name w:val="Spec2"/>
    <w:basedOn w:val="Normal"/>
    <w:uiPriority w:val="99"/>
    <w:rsid w:val="00825851"/>
    <w:pPr>
      <w:numPr>
        <w:numId w:val="13"/>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825851"/>
    <w:rPr>
      <w:rFonts w:cs="Times New Roman"/>
      <w:sz w:val="16"/>
    </w:rPr>
  </w:style>
  <w:style w:type="paragraph" w:styleId="SubiectComentariu">
    <w:name w:val="annotation subject"/>
    <w:basedOn w:val="Textcomentariu"/>
    <w:next w:val="Textcomentariu"/>
    <w:link w:val="SubiectComentariuCaracter"/>
    <w:uiPriority w:val="99"/>
    <w:rsid w:val="00825851"/>
    <w:rPr>
      <w:b/>
      <w:bCs/>
    </w:rPr>
  </w:style>
  <w:style w:type="character" w:customStyle="1" w:styleId="SubiectComentariuCaracter">
    <w:name w:val="Subiect Comentariu Caracter"/>
    <w:basedOn w:val="TextcomentariuCaracter"/>
    <w:link w:val="SubiectComentariu"/>
    <w:uiPriority w:val="99"/>
    <w:rsid w:val="00825851"/>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825851"/>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825851"/>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825851"/>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825851"/>
    <w:rPr>
      <w:rFonts w:ascii="Arial" w:hAnsi="Arial"/>
      <w:b/>
      <w:sz w:val="28"/>
      <w:lang w:val="en-GB" w:eastAsia="en-US"/>
    </w:rPr>
  </w:style>
  <w:style w:type="paragraph" w:customStyle="1" w:styleId="oddl-nadpis">
    <w:name w:val="oddíl-nadpis"/>
    <w:basedOn w:val="Normal"/>
    <w:uiPriority w:val="99"/>
    <w:rsid w:val="00825851"/>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825851"/>
    <w:pPr>
      <w:keepNext/>
      <w:numPr>
        <w:ilvl w:val="1"/>
        <w:numId w:val="14"/>
      </w:numPr>
      <w:spacing w:before="240" w:after="0" w:line="240" w:lineRule="exact"/>
    </w:pPr>
    <w:rPr>
      <w:rFonts w:eastAsia="Times New Roman" w:cs="Times New Roman"/>
      <w:szCs w:val="20"/>
      <w:lang w:val="en-GB"/>
    </w:rPr>
  </w:style>
  <w:style w:type="paragraph" w:customStyle="1" w:styleId="DefaultText2">
    <w:name w:val="Default Text:2"/>
    <w:basedOn w:val="Normal"/>
    <w:uiPriority w:val="99"/>
    <w:rsid w:val="00825851"/>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825851"/>
    <w:pPr>
      <w:widowControl w:val="0"/>
      <w:numPr>
        <w:ilvl w:val="1"/>
        <w:numId w:val="15"/>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825851"/>
    <w:rPr>
      <w:rFonts w:ascii="Arial" w:hAnsi="Arial"/>
      <w:sz w:val="22"/>
      <w:lang w:val="ro-RO" w:eastAsia="en-US"/>
    </w:rPr>
  </w:style>
  <w:style w:type="paragraph" w:customStyle="1" w:styleId="Tbl">
    <w:name w:val="Tbl"/>
    <w:uiPriority w:val="99"/>
    <w:rsid w:val="00825851"/>
    <w:pPr>
      <w:spacing w:after="20" w:line="240" w:lineRule="auto"/>
      <w:jc w:val="left"/>
    </w:pPr>
    <w:rPr>
      <w:rFonts w:eastAsia="Times New Roman" w:cs="Times New Roman"/>
      <w:sz w:val="20"/>
      <w:szCs w:val="20"/>
    </w:rPr>
  </w:style>
  <w:style w:type="paragraph" w:customStyle="1" w:styleId="Volume">
    <w:name w:val="Volume"/>
    <w:basedOn w:val="Normal"/>
    <w:next w:val="Normal"/>
    <w:uiPriority w:val="99"/>
    <w:rsid w:val="00825851"/>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825851"/>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825851"/>
    <w:pPr>
      <w:spacing w:line="260" w:lineRule="atLeast"/>
      <w:ind w:left="1253"/>
      <w:jc w:val="left"/>
    </w:pPr>
    <w:rPr>
      <w:rFonts w:ascii="Arial" w:eastAsia="Times New Roman" w:hAnsi="Arial" w:cs="Times New Roman"/>
      <w:sz w:val="20"/>
      <w:szCs w:val="20"/>
      <w:lang w:val="pl-PL"/>
    </w:rPr>
  </w:style>
  <w:style w:type="character" w:customStyle="1" w:styleId="articol1">
    <w:name w:val="articol1"/>
    <w:uiPriority w:val="99"/>
    <w:rsid w:val="00825851"/>
    <w:rPr>
      <w:b/>
      <w:color w:val="009500"/>
    </w:rPr>
  </w:style>
  <w:style w:type="character" w:customStyle="1" w:styleId="alineat1">
    <w:name w:val="alineat1"/>
    <w:uiPriority w:val="99"/>
    <w:rsid w:val="00825851"/>
    <w:rPr>
      <w:b/>
      <w:color w:val="000000"/>
    </w:rPr>
  </w:style>
  <w:style w:type="character" w:customStyle="1" w:styleId="aurelt">
    <w:name w:val="aurelt"/>
    <w:uiPriority w:val="99"/>
    <w:semiHidden/>
    <w:rsid w:val="00825851"/>
    <w:rPr>
      <w:rFonts w:ascii="Arial" w:hAnsi="Arial"/>
      <w:color w:val="auto"/>
      <w:sz w:val="20"/>
    </w:rPr>
  </w:style>
  <w:style w:type="paragraph" w:customStyle="1" w:styleId="font6">
    <w:name w:val="font6"/>
    <w:basedOn w:val="Normal"/>
    <w:uiPriority w:val="99"/>
    <w:rsid w:val="00825851"/>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825851"/>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825851"/>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825851"/>
    <w:pPr>
      <w:spacing w:before="100" w:beforeAutospacing="1" w:after="100" w:afterAutospacing="1"/>
    </w:pPr>
    <w:rPr>
      <w:rFonts w:ascii="Arial" w:eastAsia="Times New Roman" w:hAnsi="Arial" w:cs="Arial"/>
    </w:rPr>
  </w:style>
  <w:style w:type="paragraph" w:customStyle="1" w:styleId="xl42">
    <w:name w:val="xl42"/>
    <w:basedOn w:val="Normal"/>
    <w:uiPriority w:val="99"/>
    <w:rsid w:val="00825851"/>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825851"/>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825851"/>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825851"/>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825851"/>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825851"/>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82585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82585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8258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8258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82585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82585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825851"/>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825851"/>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825851"/>
    <w:rPr>
      <w:rFonts w:ascii="Arial Narrow" w:hAnsi="Arial Narrow"/>
      <w:bCs/>
      <w:sz w:val="44"/>
      <w:szCs w:val="44"/>
      <w:lang w:val="ro-RO"/>
    </w:rPr>
  </w:style>
  <w:style w:type="character" w:customStyle="1" w:styleId="HeadingAChar">
    <w:name w:val="HeadingA Char"/>
    <w:uiPriority w:val="99"/>
    <w:rsid w:val="00825851"/>
    <w:rPr>
      <w:rFonts w:ascii="Arial" w:hAnsi="Arial"/>
      <w:b/>
      <w:smallCaps/>
      <w:sz w:val="36"/>
      <w:lang w:val="en-GB" w:eastAsia="en-US"/>
    </w:rPr>
  </w:style>
  <w:style w:type="character" w:customStyle="1" w:styleId="HeadingBChar">
    <w:name w:val="HeadingB Char"/>
    <w:basedOn w:val="HeadingAChar"/>
    <w:uiPriority w:val="99"/>
    <w:rsid w:val="00825851"/>
    <w:rPr>
      <w:rFonts w:ascii="Arial" w:hAnsi="Arial" w:cs="Times New Roman"/>
      <w:b/>
      <w:iCs/>
      <w:smallCaps/>
      <w:sz w:val="36"/>
      <w:lang w:val="en-GB" w:eastAsia="en-US" w:bidi="ar-SA"/>
    </w:rPr>
  </w:style>
  <w:style w:type="character" w:customStyle="1" w:styleId="HeadingChar">
    <w:name w:val="Heading Char"/>
    <w:uiPriority w:val="99"/>
    <w:rsid w:val="00825851"/>
    <w:rPr>
      <w:rFonts w:ascii="Arial Narrow" w:hAnsi="Arial Narrow"/>
      <w:b/>
      <w:smallCaps/>
      <w:sz w:val="44"/>
      <w:lang w:val="ro-RO" w:eastAsia="en-US"/>
    </w:rPr>
  </w:style>
  <w:style w:type="paragraph" w:customStyle="1" w:styleId="Clearformating">
    <w:name w:val="Clear formating"/>
    <w:basedOn w:val="Normal"/>
    <w:uiPriority w:val="99"/>
    <w:rsid w:val="00825851"/>
    <w:rPr>
      <w:rFonts w:ascii="Arial" w:eastAsia="Times New Roman" w:hAnsi="Arial" w:cs="Times New Roman"/>
      <w:sz w:val="22"/>
      <w:lang w:val="en-GB"/>
    </w:rPr>
  </w:style>
  <w:style w:type="paragraph" w:customStyle="1" w:styleId="Tblb">
    <w:name w:val="Tblb"/>
    <w:basedOn w:val="Tbl"/>
    <w:uiPriority w:val="99"/>
    <w:rsid w:val="00825851"/>
    <w:pPr>
      <w:tabs>
        <w:tab w:val="num" w:pos="360"/>
      </w:tabs>
      <w:ind w:left="340" w:hanging="340"/>
    </w:pPr>
    <w:rPr>
      <w:lang w:val="en-GB"/>
    </w:rPr>
  </w:style>
  <w:style w:type="paragraph" w:customStyle="1" w:styleId="TableContents">
    <w:name w:val="Table Contents"/>
    <w:basedOn w:val="Corptext"/>
    <w:uiPriority w:val="99"/>
    <w:rsid w:val="00825851"/>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825851"/>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825851"/>
    <w:rPr>
      <w:rFonts w:cs="Times New Roman"/>
    </w:rPr>
  </w:style>
  <w:style w:type="paragraph" w:customStyle="1" w:styleId="Level1">
    <w:name w:val="Level 1"/>
    <w:basedOn w:val="Normal"/>
    <w:uiPriority w:val="99"/>
    <w:rsid w:val="00825851"/>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825851"/>
    <w:rPr>
      <w:rFonts w:cs="Times New Roman"/>
    </w:rPr>
  </w:style>
  <w:style w:type="character" w:customStyle="1" w:styleId="bodytext1">
    <w:name w:val="bodytext1"/>
    <w:uiPriority w:val="99"/>
    <w:rsid w:val="00825851"/>
    <w:rPr>
      <w:rFonts w:ascii="Verdana" w:hAnsi="Verdana"/>
      <w:color w:val="000000"/>
      <w:sz w:val="20"/>
      <w:u w:val="none"/>
      <w:effect w:val="none"/>
    </w:rPr>
  </w:style>
  <w:style w:type="paragraph" w:customStyle="1" w:styleId="CaracterCaracterCharChar">
    <w:name w:val="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825851"/>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825851"/>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825851"/>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825851"/>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825851"/>
    <w:rPr>
      <w:rFonts w:ascii="Times New Roman" w:eastAsia="Times New Roman" w:hAnsi="Times New Roman" w:cs="Times New Roman"/>
      <w:lang w:val="pl-PL" w:eastAsia="pl-PL"/>
    </w:rPr>
  </w:style>
  <w:style w:type="character" w:customStyle="1" w:styleId="do1">
    <w:name w:val="do1"/>
    <w:uiPriority w:val="99"/>
    <w:rsid w:val="00825851"/>
    <w:rPr>
      <w:b/>
      <w:sz w:val="26"/>
    </w:rPr>
  </w:style>
  <w:style w:type="character" w:customStyle="1" w:styleId="tal1">
    <w:name w:val="tal1"/>
    <w:basedOn w:val="Fontdeparagrafimplicit"/>
    <w:uiPriority w:val="99"/>
    <w:rsid w:val="00825851"/>
    <w:rPr>
      <w:rFonts w:cs="Times New Roman"/>
    </w:rPr>
  </w:style>
  <w:style w:type="paragraph" w:customStyle="1" w:styleId="DefaultTextChar">
    <w:name w:val="Default Text Char"/>
    <w:basedOn w:val="Normal"/>
    <w:link w:val="DefaultTextCharChar"/>
    <w:uiPriority w:val="99"/>
    <w:rsid w:val="00825851"/>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825851"/>
    <w:rPr>
      <w:rFonts w:ascii="Times New Roman" w:hAnsi="Times New Roman" w:cs="Times New Roman"/>
      <w:noProof/>
      <w:sz w:val="20"/>
      <w:szCs w:val="20"/>
    </w:rPr>
  </w:style>
  <w:style w:type="paragraph" w:customStyle="1" w:styleId="OutlineNotIndented">
    <w:name w:val="Outline (Not Indented)"/>
    <w:basedOn w:val="Normal"/>
    <w:uiPriority w:val="99"/>
    <w:rsid w:val="00825851"/>
    <w:rPr>
      <w:rFonts w:ascii="Times New Roman" w:eastAsia="Times New Roman" w:hAnsi="Times New Roman" w:cs="Times New Roman"/>
      <w:noProof/>
      <w:szCs w:val="20"/>
    </w:rPr>
  </w:style>
  <w:style w:type="paragraph" w:customStyle="1" w:styleId="OutlineIndented">
    <w:name w:val="Outline (Indented)"/>
    <w:basedOn w:val="Normal"/>
    <w:uiPriority w:val="99"/>
    <w:rsid w:val="00825851"/>
    <w:rPr>
      <w:rFonts w:ascii="Times New Roman" w:eastAsia="Times New Roman" w:hAnsi="Times New Roman" w:cs="Times New Roman"/>
      <w:noProof/>
      <w:szCs w:val="20"/>
    </w:rPr>
  </w:style>
  <w:style w:type="paragraph" w:customStyle="1" w:styleId="TableText">
    <w:name w:val="Table Text"/>
    <w:basedOn w:val="Normal"/>
    <w:uiPriority w:val="99"/>
    <w:rsid w:val="00825851"/>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825851"/>
    <w:rPr>
      <w:rFonts w:ascii="Times New Roman" w:eastAsia="Times New Roman" w:hAnsi="Times New Roman" w:cs="Times New Roman"/>
      <w:noProof/>
      <w:szCs w:val="20"/>
    </w:rPr>
  </w:style>
  <w:style w:type="paragraph" w:customStyle="1" w:styleId="FirstLineIndent">
    <w:name w:val="First Line Indent"/>
    <w:basedOn w:val="Normal"/>
    <w:uiPriority w:val="99"/>
    <w:rsid w:val="00825851"/>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825851"/>
    <w:rPr>
      <w:rFonts w:ascii="Times New Roman" w:eastAsia="Times New Roman" w:hAnsi="Times New Roman" w:cs="Times New Roman"/>
      <w:noProof/>
      <w:szCs w:val="20"/>
    </w:rPr>
  </w:style>
  <w:style w:type="paragraph" w:customStyle="1" w:styleId="Bullet1">
    <w:name w:val="Bullet 1"/>
    <w:basedOn w:val="Normal"/>
    <w:uiPriority w:val="99"/>
    <w:rsid w:val="00825851"/>
    <w:rPr>
      <w:rFonts w:ascii="Times New Roman" w:eastAsia="Times New Roman" w:hAnsi="Times New Roman" w:cs="Times New Roman"/>
      <w:noProof/>
      <w:szCs w:val="20"/>
    </w:rPr>
  </w:style>
  <w:style w:type="paragraph" w:customStyle="1" w:styleId="BodySingle">
    <w:name w:val="Body Single"/>
    <w:basedOn w:val="Normal"/>
    <w:uiPriority w:val="99"/>
    <w:rsid w:val="00825851"/>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825851"/>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825851"/>
    <w:rPr>
      <w:rFonts w:cs="Times New Roman"/>
    </w:rPr>
  </w:style>
  <w:style w:type="character" w:customStyle="1" w:styleId="ln2tabel1">
    <w:name w:val="ln2tabel1"/>
    <w:basedOn w:val="Fontdeparagrafimplicit"/>
    <w:uiPriority w:val="99"/>
    <w:rsid w:val="00825851"/>
    <w:rPr>
      <w:rFonts w:cs="Times New Roman"/>
    </w:rPr>
  </w:style>
  <w:style w:type="character" w:customStyle="1" w:styleId="ln2ttabel">
    <w:name w:val="ln2ttabel"/>
    <w:basedOn w:val="Fontdeparagrafimplicit"/>
    <w:uiPriority w:val="99"/>
    <w:rsid w:val="00825851"/>
    <w:rPr>
      <w:rFonts w:cs="Times New Roman"/>
    </w:rPr>
  </w:style>
  <w:style w:type="character" w:customStyle="1" w:styleId="ln2tpunct">
    <w:name w:val="ln2tpunct"/>
    <w:basedOn w:val="Fontdeparagrafimplicit"/>
    <w:uiPriority w:val="99"/>
    <w:rsid w:val="00825851"/>
    <w:rPr>
      <w:rFonts w:cs="Times New Roman"/>
    </w:rPr>
  </w:style>
  <w:style w:type="character" w:customStyle="1" w:styleId="ln2tlitera">
    <w:name w:val="ln2tlitera"/>
    <w:basedOn w:val="Fontdeparagrafimplicit"/>
    <w:uiPriority w:val="99"/>
    <w:rsid w:val="00825851"/>
    <w:rPr>
      <w:rFonts w:cs="Times New Roman"/>
    </w:rPr>
  </w:style>
  <w:style w:type="character" w:customStyle="1" w:styleId="ln2talineat">
    <w:name w:val="ln2talineat"/>
    <w:basedOn w:val="Fontdeparagrafimplicit"/>
    <w:uiPriority w:val="99"/>
    <w:rsid w:val="00825851"/>
    <w:rPr>
      <w:rFonts w:cs="Times New Roman"/>
    </w:rPr>
  </w:style>
  <w:style w:type="character" w:customStyle="1" w:styleId="ln2nota1">
    <w:name w:val="ln2nota1"/>
    <w:basedOn w:val="Fontdeparagrafimplicit"/>
    <w:uiPriority w:val="99"/>
    <w:rsid w:val="00825851"/>
    <w:rPr>
      <w:rFonts w:cs="Times New Roman"/>
    </w:rPr>
  </w:style>
  <w:style w:type="character" w:customStyle="1" w:styleId="ln2tnota1">
    <w:name w:val="ln2tnota1"/>
    <w:basedOn w:val="Fontdeparagrafimplicit"/>
    <w:uiPriority w:val="99"/>
    <w:rsid w:val="00825851"/>
    <w:rPr>
      <w:rFonts w:cs="Times New Roman"/>
    </w:rPr>
  </w:style>
  <w:style w:type="paragraph" w:customStyle="1" w:styleId="CaracterCaracterCharChar1">
    <w:name w:val="Caracter Caracter Char Char1"/>
    <w:basedOn w:val="Normal"/>
    <w:uiPriority w:val="99"/>
    <w:rsid w:val="00825851"/>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825851"/>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825851"/>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825851"/>
    <w:rPr>
      <w:rFonts w:ascii="Times New Roman" w:eastAsia="Times New Roman" w:hAnsi="Times New Roman" w:cs="Times New Roman"/>
      <w:lang w:val="pl-PL" w:eastAsia="pl-PL"/>
    </w:rPr>
  </w:style>
  <w:style w:type="paragraph" w:customStyle="1" w:styleId="Default">
    <w:name w:val="Default"/>
    <w:uiPriority w:val="99"/>
    <w:rsid w:val="00825851"/>
    <w:pPr>
      <w:autoSpaceDE w:val="0"/>
      <w:autoSpaceDN w:val="0"/>
      <w:adjustRightInd w:val="0"/>
      <w:spacing w:after="0" w:line="240" w:lineRule="auto"/>
      <w:jc w:val="left"/>
    </w:pPr>
    <w:rPr>
      <w:rFonts w:ascii="Arial" w:eastAsia="Times New Roman" w:hAnsi="Arial" w:cs="Arial"/>
      <w:color w:val="000000"/>
      <w:szCs w:val="24"/>
      <w:lang w:val="en-US"/>
    </w:rPr>
  </w:style>
  <w:style w:type="paragraph" w:customStyle="1" w:styleId="Style">
    <w:name w:val="Style"/>
    <w:uiPriority w:val="99"/>
    <w:rsid w:val="00825851"/>
    <w:pPr>
      <w:widowControl w:val="0"/>
      <w:autoSpaceDE w:val="0"/>
      <w:autoSpaceDN w:val="0"/>
      <w:adjustRightInd w:val="0"/>
      <w:spacing w:after="0" w:line="240" w:lineRule="auto"/>
      <w:jc w:val="left"/>
    </w:pPr>
    <w:rPr>
      <w:rFonts w:eastAsia="Times New Roman" w:cs="Times New Roman"/>
      <w:sz w:val="20"/>
      <w:szCs w:val="24"/>
      <w:lang w:val="en-US"/>
    </w:rPr>
  </w:style>
  <w:style w:type="character" w:customStyle="1" w:styleId="A3">
    <w:name w:val="A3"/>
    <w:uiPriority w:val="99"/>
    <w:rsid w:val="00825851"/>
    <w:rPr>
      <w:rFonts w:ascii="Agfa Rotis Sans Serif" w:hAnsi="Agfa Rotis Sans Serif"/>
      <w:color w:val="000000"/>
    </w:rPr>
  </w:style>
  <w:style w:type="character" w:customStyle="1" w:styleId="A2">
    <w:name w:val="A2"/>
    <w:uiPriority w:val="99"/>
    <w:rsid w:val="00825851"/>
    <w:rPr>
      <w:color w:val="000000"/>
    </w:rPr>
  </w:style>
  <w:style w:type="paragraph" w:customStyle="1" w:styleId="CharCharCaracterCaracterCaracterCaracterCaracter">
    <w:name w:val="Char Char Caracter Caracter Caracte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825851"/>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825851"/>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825851"/>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825851"/>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825851"/>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825851"/>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825851"/>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25851"/>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825851"/>
    <w:rPr>
      <w:rFonts w:eastAsia="Calibri" w:cs="Times New Roman"/>
      <w:noProof/>
      <w:sz w:val="20"/>
      <w:szCs w:val="20"/>
      <w:lang w:val="en-US"/>
    </w:rPr>
  </w:style>
  <w:style w:type="character" w:customStyle="1" w:styleId="ln2paragraf1">
    <w:name w:val="ln2paragraf1"/>
    <w:uiPriority w:val="99"/>
    <w:rsid w:val="00825851"/>
    <w:rPr>
      <w:b/>
    </w:rPr>
  </w:style>
  <w:style w:type="character" w:customStyle="1" w:styleId="ln2punct1">
    <w:name w:val="ln2punct1"/>
    <w:uiPriority w:val="99"/>
    <w:rsid w:val="00825851"/>
    <w:rPr>
      <w:b/>
      <w:color w:val="008F00"/>
    </w:rPr>
  </w:style>
  <w:style w:type="paragraph" w:customStyle="1" w:styleId="Char1">
    <w:name w:val="Char1"/>
    <w:basedOn w:val="Normal"/>
    <w:uiPriority w:val="99"/>
    <w:rsid w:val="00825851"/>
    <w:rPr>
      <w:rFonts w:ascii="Times New Roman" w:eastAsia="Times New Roman" w:hAnsi="Times New Roman" w:cs="Times New Roman"/>
      <w:lang w:val="pl-PL" w:eastAsia="pl-PL"/>
    </w:rPr>
  </w:style>
  <w:style w:type="character" w:customStyle="1" w:styleId="tpa1">
    <w:name w:val="tpa1"/>
    <w:basedOn w:val="Fontdeparagrafimplicit"/>
    <w:uiPriority w:val="99"/>
    <w:rsid w:val="00825851"/>
    <w:rPr>
      <w:rFonts w:cs="Times New Roman"/>
    </w:rPr>
  </w:style>
  <w:style w:type="character" w:customStyle="1" w:styleId="ib1">
    <w:name w:val="ib1"/>
    <w:uiPriority w:val="99"/>
    <w:rsid w:val="00825851"/>
    <w:rPr>
      <w:spacing w:val="0"/>
    </w:rPr>
  </w:style>
  <w:style w:type="paragraph" w:customStyle="1" w:styleId="ariel">
    <w:name w:val="ariel"/>
    <w:basedOn w:val="Normal"/>
    <w:uiPriority w:val="99"/>
    <w:rsid w:val="00825851"/>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825851"/>
    <w:rPr>
      <w:rFonts w:cs="Times New Roman"/>
    </w:rPr>
  </w:style>
  <w:style w:type="character" w:customStyle="1" w:styleId="FooterChar1">
    <w:name w:val="Footer Char1"/>
    <w:aliases w:val="Fußzeile-2 Char Char2"/>
    <w:uiPriority w:val="99"/>
    <w:rsid w:val="00825851"/>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825851"/>
    <w:pPr>
      <w:spacing w:after="240"/>
      <w:ind w:left="720"/>
      <w:contextualSpacing/>
      <w:jc w:val="both"/>
    </w:pPr>
    <w:rPr>
      <w:rFonts w:ascii="Times New Roman" w:hAnsi="Times New Roman" w:cs="Times New Roman"/>
      <w:sz w:val="20"/>
      <w:szCs w:val="20"/>
      <w:lang w:val="en-GB"/>
    </w:rPr>
  </w:style>
  <w:style w:type="character" w:customStyle="1" w:styleId="rvts11">
    <w:name w:val="rvts11"/>
    <w:basedOn w:val="Fontdeparagrafimplicit"/>
    <w:uiPriority w:val="99"/>
    <w:rsid w:val="00825851"/>
    <w:rPr>
      <w:rFonts w:cs="Times New Roman"/>
    </w:rPr>
  </w:style>
  <w:style w:type="paragraph" w:customStyle="1" w:styleId="rvps1">
    <w:name w:val="rvps1"/>
    <w:basedOn w:val="Normal"/>
    <w:uiPriority w:val="99"/>
    <w:rsid w:val="00825851"/>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825851"/>
    <w:rPr>
      <w:rFonts w:cs="Times New Roman"/>
    </w:rPr>
  </w:style>
  <w:style w:type="character" w:customStyle="1" w:styleId="rvts25">
    <w:name w:val="rvts25"/>
    <w:basedOn w:val="Fontdeparagrafimplicit"/>
    <w:uiPriority w:val="99"/>
    <w:rsid w:val="00825851"/>
    <w:rPr>
      <w:rFonts w:cs="Times New Roman"/>
    </w:rPr>
  </w:style>
  <w:style w:type="character" w:customStyle="1" w:styleId="rvts26">
    <w:name w:val="rvts26"/>
    <w:basedOn w:val="Fontdeparagrafimplicit"/>
    <w:uiPriority w:val="99"/>
    <w:rsid w:val="00825851"/>
    <w:rPr>
      <w:rFonts w:cs="Times New Roman"/>
    </w:rPr>
  </w:style>
  <w:style w:type="character" w:customStyle="1" w:styleId="rvts16">
    <w:name w:val="rvts16"/>
    <w:basedOn w:val="Fontdeparagrafimplicit"/>
    <w:uiPriority w:val="99"/>
    <w:rsid w:val="00825851"/>
    <w:rPr>
      <w:rFonts w:cs="Times New Roman"/>
    </w:rPr>
  </w:style>
  <w:style w:type="paragraph" w:customStyle="1" w:styleId="ListDash">
    <w:name w:val="List Dash"/>
    <w:basedOn w:val="Normal"/>
    <w:uiPriority w:val="99"/>
    <w:rsid w:val="00825851"/>
    <w:pPr>
      <w:tabs>
        <w:tab w:val="num" w:pos="709"/>
      </w:tabs>
      <w:spacing w:after="240"/>
      <w:ind w:left="709" w:hanging="283"/>
      <w:jc w:val="both"/>
    </w:pPr>
    <w:rPr>
      <w:rFonts w:ascii="Arial" w:eastAsia="Times New Roman" w:hAnsi="Arial" w:cs="Times New Roman"/>
      <w:sz w:val="22"/>
      <w:szCs w:val="20"/>
      <w:lang w:val="en-GB"/>
    </w:rPr>
  </w:style>
  <w:style w:type="character" w:customStyle="1" w:styleId="ListparagrafCaracter1">
    <w:name w:val="Listă paragraf Caracter1"/>
    <w:aliases w:val="Forth level Caracter,lp1 Caracter,Heading x1 Char Caracter,Forth level Char Caracter,List Paragraph Char Caracter,lp1 Char Caracter"/>
    <w:link w:val="Listparagraf"/>
    <w:uiPriority w:val="99"/>
    <w:locked/>
    <w:rsid w:val="00825851"/>
    <w:rPr>
      <w:rFonts w:ascii="Calibri" w:eastAsia="Calibri" w:hAnsi="Calibri" w:cs="Times New Roman"/>
      <w:szCs w:val="20"/>
      <w:lang w:val="en-US"/>
    </w:rPr>
  </w:style>
  <w:style w:type="paragraph" w:customStyle="1" w:styleId="BuletChar">
    <w:name w:val="Bulet Char"/>
    <w:basedOn w:val="Normal"/>
    <w:next w:val="Normal"/>
    <w:link w:val="BuletCharChar"/>
    <w:uiPriority w:val="99"/>
    <w:rsid w:val="00825851"/>
    <w:pPr>
      <w:numPr>
        <w:numId w:val="18"/>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825851"/>
    <w:rPr>
      <w:rFonts w:ascii="Trebuchet MS" w:eastAsia="Times New Roman" w:hAnsi="Trebuchet MS" w:cs="Times New Roman"/>
      <w:sz w:val="20"/>
      <w:szCs w:val="24"/>
      <w:lang w:val="en-US" w:eastAsia="en-SG"/>
    </w:rPr>
  </w:style>
  <w:style w:type="paragraph" w:customStyle="1" w:styleId="Norm">
    <w:name w:val="Norm"/>
    <w:basedOn w:val="Normal"/>
    <w:uiPriority w:val="99"/>
    <w:rsid w:val="00825851"/>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825851"/>
    <w:pPr>
      <w:spacing w:after="0" w:line="240" w:lineRule="auto"/>
      <w:jc w:val="left"/>
    </w:pPr>
    <w:rPr>
      <w:rFonts w:ascii="Calibri" w:eastAsia="Calibri" w:hAnsi="Calibri" w:cs="Times New Roman"/>
      <w:sz w:val="22"/>
    </w:rPr>
  </w:style>
  <w:style w:type="paragraph" w:customStyle="1" w:styleId="MediumGrid21">
    <w:name w:val="Medium Grid 21"/>
    <w:uiPriority w:val="99"/>
    <w:rsid w:val="00825851"/>
    <w:pPr>
      <w:suppressAutoHyphens/>
      <w:spacing w:after="0" w:line="240" w:lineRule="auto"/>
      <w:jc w:val="left"/>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825851"/>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825851"/>
  </w:style>
  <w:style w:type="character" w:customStyle="1" w:styleId="spar">
    <w:name w:val="s_par"/>
    <w:uiPriority w:val="99"/>
    <w:rsid w:val="00825851"/>
  </w:style>
  <w:style w:type="character" w:customStyle="1" w:styleId="apple-converted-space">
    <w:name w:val="apple-converted-space"/>
    <w:uiPriority w:val="99"/>
    <w:rsid w:val="00825851"/>
  </w:style>
  <w:style w:type="character" w:customStyle="1" w:styleId="semtttl">
    <w:name w:val="s_emt_ttl"/>
    <w:uiPriority w:val="99"/>
    <w:rsid w:val="00825851"/>
  </w:style>
  <w:style w:type="character" w:customStyle="1" w:styleId="semtbdy">
    <w:name w:val="s_emt_bdy"/>
    <w:uiPriority w:val="99"/>
    <w:rsid w:val="00825851"/>
  </w:style>
  <w:style w:type="character" w:customStyle="1" w:styleId="spubttl">
    <w:name w:val="s_pub_ttl"/>
    <w:uiPriority w:val="99"/>
    <w:rsid w:val="00825851"/>
  </w:style>
  <w:style w:type="character" w:customStyle="1" w:styleId="spubbdy">
    <w:name w:val="s_pub_bdy"/>
    <w:uiPriority w:val="99"/>
    <w:rsid w:val="00825851"/>
  </w:style>
  <w:style w:type="character" w:customStyle="1" w:styleId="ListParagraphnumberedaChar">
    <w:name w:val="List Paragraph (numbered (a)) Char"/>
    <w:link w:val="Listparagraf1"/>
    <w:uiPriority w:val="99"/>
    <w:locked/>
    <w:rsid w:val="00825851"/>
    <w:rPr>
      <w:rFonts w:eastAsia="Calibri" w:cs="Times New Roman"/>
      <w:sz w:val="20"/>
      <w:szCs w:val="20"/>
      <w:lang w:val="en-GB"/>
    </w:rPr>
  </w:style>
  <w:style w:type="character" w:customStyle="1" w:styleId="scapttl">
    <w:name w:val="s_cap_ttl"/>
    <w:uiPriority w:val="99"/>
    <w:rsid w:val="00825851"/>
  </w:style>
  <w:style w:type="character" w:customStyle="1" w:styleId="scapden">
    <w:name w:val="s_cap_den"/>
    <w:uiPriority w:val="99"/>
    <w:rsid w:val="00825851"/>
  </w:style>
  <w:style w:type="paragraph" w:customStyle="1" w:styleId="CharChar3CharCharCharChar">
    <w:name w:val="Char Char3 Char Char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tli1">
    <w:name w:val="tli1"/>
    <w:uiPriority w:val="99"/>
    <w:rsid w:val="00825851"/>
  </w:style>
  <w:style w:type="paragraph" w:customStyle="1" w:styleId="Caracter1">
    <w:name w:val="Caracter1"/>
    <w:basedOn w:val="Normal"/>
    <w:uiPriority w:val="99"/>
    <w:rsid w:val="00825851"/>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825851"/>
    <w:rPr>
      <w:rFonts w:ascii="Times New Roman" w:eastAsia="Times New Roman" w:hAnsi="Times New Roman" w:cs="Times New Roman"/>
    </w:rPr>
  </w:style>
  <w:style w:type="character" w:customStyle="1" w:styleId="tli">
    <w:name w:val="tli"/>
    <w:uiPriority w:val="99"/>
    <w:rsid w:val="00825851"/>
  </w:style>
  <w:style w:type="paragraph" w:customStyle="1" w:styleId="TOCHeading1">
    <w:name w:val="TOC Heading1"/>
    <w:basedOn w:val="Titlu1"/>
    <w:next w:val="Normal"/>
    <w:uiPriority w:val="99"/>
    <w:rsid w:val="00825851"/>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825851"/>
    <w:rPr>
      <w:rFonts w:eastAsia="Calibri"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825851"/>
  </w:style>
  <w:style w:type="paragraph" w:customStyle="1" w:styleId="Revision1">
    <w:name w:val="Revision1"/>
    <w:hidden/>
    <w:uiPriority w:val="99"/>
    <w:semiHidden/>
    <w:rsid w:val="00825851"/>
    <w:pPr>
      <w:spacing w:after="0" w:line="240" w:lineRule="auto"/>
      <w:jc w:val="left"/>
    </w:pPr>
    <w:rPr>
      <w:rFonts w:ascii="Calibri" w:eastAsia="Times New Roman" w:hAnsi="Calibri" w:cs="Calibri"/>
      <w:sz w:val="22"/>
    </w:rPr>
  </w:style>
  <w:style w:type="character" w:customStyle="1" w:styleId="PlaceholderText1">
    <w:name w:val="Placeholder Text1"/>
    <w:uiPriority w:val="99"/>
    <w:semiHidden/>
    <w:rsid w:val="00825851"/>
    <w:rPr>
      <w:color w:val="808080"/>
    </w:rPr>
  </w:style>
  <w:style w:type="paragraph" w:customStyle="1" w:styleId="BodyChar">
    <w:name w:val="Body Char"/>
    <w:basedOn w:val="Normal"/>
    <w:link w:val="BodyCharChar"/>
    <w:uiPriority w:val="99"/>
    <w:rsid w:val="00825851"/>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825851"/>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825851"/>
    <w:pPr>
      <w:numPr>
        <w:numId w:val="20"/>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825851"/>
    <w:pPr>
      <w:numPr>
        <w:ilvl w:val="2"/>
        <w:numId w:val="20"/>
      </w:numPr>
      <w:tabs>
        <w:tab w:val="num" w:pos="36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825851"/>
    <w:pPr>
      <w:numPr>
        <w:ilvl w:val="3"/>
      </w:numPr>
      <w:shd w:val="clear" w:color="auto" w:fill="FFFFFF"/>
      <w:tabs>
        <w:tab w:val="num" w:pos="360"/>
        <w:tab w:val="num" w:pos="252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825851"/>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825851"/>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825851"/>
    <w:rPr>
      <w:rFonts w:ascii="Calibri" w:eastAsia="Times New Roman" w:hAnsi="Calibri" w:cs="Times New Roman"/>
      <w:sz w:val="20"/>
      <w:szCs w:val="20"/>
      <w:lang w:val="en-US"/>
    </w:rPr>
  </w:style>
  <w:style w:type="character" w:customStyle="1" w:styleId="BodytextChar">
    <w:name w:val="Body text_ Char"/>
    <w:link w:val="Bodytext"/>
    <w:uiPriority w:val="99"/>
    <w:locked/>
    <w:rsid w:val="00825851"/>
    <w:rPr>
      <w:rFonts w:ascii="Lucida Sans Unicode" w:hAnsi="Lucida Sans Unicode"/>
      <w:sz w:val="19"/>
      <w:shd w:val="clear" w:color="auto" w:fill="FFFFFF"/>
    </w:rPr>
  </w:style>
  <w:style w:type="paragraph" w:customStyle="1" w:styleId="Bodytext">
    <w:name w:val="Body text_"/>
    <w:basedOn w:val="Normal"/>
    <w:link w:val="BodytextChar"/>
    <w:uiPriority w:val="99"/>
    <w:rsid w:val="00825851"/>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825851"/>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825851"/>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825851"/>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825851"/>
    <w:rPr>
      <w:rFonts w:ascii="Segoe UI" w:hAnsi="Segoe UI"/>
      <w:b/>
      <w:sz w:val="26"/>
      <w:shd w:val="clear" w:color="auto" w:fill="FFFFFF"/>
    </w:rPr>
  </w:style>
  <w:style w:type="paragraph" w:customStyle="1" w:styleId="Tablecaption">
    <w:name w:val="Table caption_"/>
    <w:basedOn w:val="Normal"/>
    <w:link w:val="TablecaptionChar"/>
    <w:uiPriority w:val="99"/>
    <w:rsid w:val="00825851"/>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825851"/>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825851"/>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825851"/>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825851"/>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825851"/>
    <w:rPr>
      <w:color w:val="auto"/>
      <w:sz w:val="22"/>
    </w:rPr>
  </w:style>
  <w:style w:type="paragraph" w:customStyle="1" w:styleId="normalpropostasChar">
    <w:name w:val="normal_propostas Char"/>
    <w:basedOn w:val="Normal"/>
    <w:uiPriority w:val="99"/>
    <w:rsid w:val="00825851"/>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825851"/>
    <w:pPr>
      <w:numPr>
        <w:numId w:val="21"/>
      </w:numPr>
      <w:spacing w:before="240" w:after="0" w:line="240" w:lineRule="auto"/>
    </w:pPr>
    <w:rPr>
      <w:rFonts w:ascii="Arial" w:eastAsia="Times New Roman" w:hAnsi="Arial" w:cs="Arial"/>
      <w:color w:val="6A5E6F"/>
      <w:sz w:val="20"/>
      <w:szCs w:val="20"/>
      <w:lang w:val="en-GB"/>
    </w:rPr>
  </w:style>
  <w:style w:type="paragraph" w:customStyle="1" w:styleId="tiret">
    <w:name w:val="tiret +"/>
    <w:uiPriority w:val="99"/>
    <w:rsid w:val="00825851"/>
    <w:pPr>
      <w:numPr>
        <w:numId w:val="22"/>
      </w:numPr>
      <w:spacing w:after="0" w:line="240" w:lineRule="auto"/>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825851"/>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825851"/>
  </w:style>
  <w:style w:type="character" w:customStyle="1" w:styleId="noticetext">
    <w:name w:val="noticetext"/>
    <w:uiPriority w:val="99"/>
    <w:rsid w:val="00825851"/>
  </w:style>
  <w:style w:type="character" w:customStyle="1" w:styleId="UnresolvedMention1">
    <w:name w:val="Unresolved Mention1"/>
    <w:uiPriority w:val="99"/>
    <w:semiHidden/>
    <w:rsid w:val="00825851"/>
    <w:rPr>
      <w:color w:val="605E5C"/>
      <w:shd w:val="clear" w:color="auto" w:fill="E1DFDD"/>
    </w:rPr>
  </w:style>
  <w:style w:type="paragraph" w:customStyle="1" w:styleId="CharChar3CharChar">
    <w:name w:val="Char Char3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825851"/>
  </w:style>
  <w:style w:type="character" w:customStyle="1" w:styleId="saln">
    <w:name w:val="s_aln"/>
    <w:uiPriority w:val="99"/>
    <w:rsid w:val="00825851"/>
  </w:style>
  <w:style w:type="character" w:customStyle="1" w:styleId="salnttl">
    <w:name w:val="s_aln_ttl"/>
    <w:uiPriority w:val="99"/>
    <w:rsid w:val="00825851"/>
  </w:style>
  <w:style w:type="character" w:customStyle="1" w:styleId="salnbdy">
    <w:name w:val="s_aln_bdy"/>
    <w:uiPriority w:val="99"/>
    <w:rsid w:val="00825851"/>
  </w:style>
  <w:style w:type="character" w:customStyle="1" w:styleId="slgi">
    <w:name w:val="s_lgi"/>
    <w:uiPriority w:val="99"/>
    <w:rsid w:val="00825851"/>
  </w:style>
  <w:style w:type="character" w:customStyle="1" w:styleId="slit">
    <w:name w:val="s_lit"/>
    <w:uiPriority w:val="99"/>
    <w:rsid w:val="00825851"/>
  </w:style>
  <w:style w:type="character" w:customStyle="1" w:styleId="slitttl">
    <w:name w:val="s_lit_ttl"/>
    <w:uiPriority w:val="99"/>
    <w:rsid w:val="00825851"/>
  </w:style>
  <w:style w:type="character" w:customStyle="1" w:styleId="slitbdy">
    <w:name w:val="s_lit_bdy"/>
    <w:uiPriority w:val="99"/>
    <w:rsid w:val="00825851"/>
  </w:style>
  <w:style w:type="paragraph" w:customStyle="1" w:styleId="al">
    <w:name w:val="a_l"/>
    <w:basedOn w:val="Normal"/>
    <w:uiPriority w:val="99"/>
    <w:rsid w:val="00825851"/>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ListparagrafCaracter">
    <w:name w:val="Listă paragraf Caracter"/>
    <w:aliases w:val="body 2 Caracter,List Paragraph1 Caracter,Citation List Caracter,본문(내용) Caracter,List Paragraph (numbered (a)) Caracter"/>
    <w:uiPriority w:val="99"/>
    <w:locked/>
    <w:rsid w:val="00825851"/>
    <w:rPr>
      <w:sz w:val="24"/>
      <w:lang w:val="en-GB"/>
    </w:rPr>
  </w:style>
  <w:style w:type="paragraph" w:customStyle="1" w:styleId="BodyText10">
    <w:name w:val="Body Text10"/>
    <w:basedOn w:val="Normal"/>
    <w:uiPriority w:val="99"/>
    <w:rsid w:val="00825851"/>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825851"/>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825851"/>
    <w:pPr>
      <w:numPr>
        <w:numId w:val="17"/>
      </w:numPr>
    </w:pPr>
  </w:style>
  <w:style w:type="numbering" w:customStyle="1" w:styleId="CurrentList1">
    <w:name w:val="Current List1"/>
    <w:rsid w:val="0082585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fontTable" Target="fontTable.xml"/><Relationship Id="rId21" Type="http://schemas.openxmlformats.org/officeDocument/2006/relationships/hyperlink" Target="https://lege5.ro/Gratuit/gy4dinry/legea-nr-26-1990-privind-registrul-comertului?d=2020-07-26" TargetMode="External"/><Relationship Id="rId34" Type="http://schemas.openxmlformats.org/officeDocument/2006/relationships/hyperlink" Target="https://achizitiipublice.gov.ro/workflows/view/311" TargetMode="External"/><Relationship Id="rId7" Type="http://schemas.openxmlformats.org/officeDocument/2006/relationships/hyperlink" Target="https://lege5.ro/Gratuit/gu3doojq/legea-nr-215-2004-pentru-aprobarea-ordonantei-guvernului-nr-42-2004-privind-organizarea-activitatii-veterinare?d=2020-07-26" TargetMode="External"/><Relationship Id="rId12" Type="http://schemas.openxmlformats.org/officeDocument/2006/relationships/hyperlink" Target="https://lege5.ro/Gratuit/geytinjtga/ordonanta-de-urgenta-nr-146-2002-privind-formarea-si-utilizarea-resurselor-derulate-prin-trezoreria-statului?pid=32204157&amp;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achizitiipublice.gov.ro/workflows/view/311" TargetMode="External"/><Relationship Id="rId38" Type="http://schemas.openxmlformats.org/officeDocument/2006/relationships/hyperlink" Target="http://www.distanta.ro" TargetMode="External"/><Relationship Id="rId2" Type="http://schemas.openxmlformats.org/officeDocument/2006/relationships/styles" Target="styles.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1" Type="http://schemas.openxmlformats.org/officeDocument/2006/relationships/numbering" Target="numbering.xml"/><Relationship Id="rId6" Type="http://schemas.openxmlformats.org/officeDocument/2006/relationships/hyperlink" Target="https://lege5.ro/Gratuit/gu3doojq/legea-nr-215-2004-pentru-aprobarea-ordonantei-guvernului-nr-42-2004-privind-organizarea-activitatii-veterinare?d=2020-07-26" TargetMode="External"/><Relationship Id="rId11" Type="http://schemas.openxmlformats.org/officeDocument/2006/relationships/hyperlink" Target="https://lege5.ro/Gratuit/gy4diobx/legea-societatilor-nr-31-1990?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s://achizitiipublice.gov.ro/workflows/view/308" TargetMode="External"/><Relationship Id="rId37" Type="http://schemas.openxmlformats.org/officeDocument/2006/relationships/hyperlink" Target="http://www.distanta.ro" TargetMode="External"/><Relationship Id="rId40" Type="http://schemas.openxmlformats.org/officeDocument/2006/relationships/theme" Target="theme/theme1.xml"/><Relationship Id="rId5" Type="http://schemas.openxmlformats.org/officeDocument/2006/relationships/hyperlink" Target="http://legislatie.just.ro/Public/DetaliiDocumentAfis/155555" TargetMode="Externa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lege5.ro/Gratuit/gu3doojq/legea-nr-215-2004-pentru-aprobarea-ordonantei-guvernului-nr-42-2004-privind-organizarea-activitatii-veterinare?d=2020-07-26"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eytinjtga/ordonanta-de-urgenta-nr-146-2002-privind-formarea-si-utilizarea-resurselor-derulate-prin-trezoreria-statului?pid=32204157&amp;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 Type="http://schemas.openxmlformats.org/officeDocument/2006/relationships/webSettings" Target="web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11" TargetMode="External"/><Relationship Id="rId8"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27</Pages>
  <Words>13496</Words>
  <Characters>78279</Characters>
  <Application>Microsoft Office Word</Application>
  <DocSecurity>0</DocSecurity>
  <Lines>652</Lines>
  <Paragraphs>183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dc:creator>
  <cp:keywords/>
  <dc:description/>
  <cp:lastModifiedBy>Andra</cp:lastModifiedBy>
  <cp:revision>83</cp:revision>
  <dcterms:created xsi:type="dcterms:W3CDTF">2022-02-01T11:05:00Z</dcterms:created>
  <dcterms:modified xsi:type="dcterms:W3CDTF">2022-05-09T07:41:00Z</dcterms:modified>
</cp:coreProperties>
</file>